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C8E" w:rsidRDefault="003F4C8E" w:rsidP="003F4C8E">
      <w:pPr>
        <w:shd w:val="clear" w:color="auto" w:fill="FFFFFF"/>
        <w:tabs>
          <w:tab w:val="left" w:pos="8002"/>
        </w:tabs>
        <w:jc w:val="center"/>
        <w:rPr>
          <w:b/>
          <w:bCs/>
          <w:sz w:val="28"/>
          <w:szCs w:val="28"/>
          <w:lang w:val="en-US"/>
        </w:rPr>
      </w:pPr>
    </w:p>
    <w:p w:rsidR="003F4C8E" w:rsidRDefault="003F4C8E" w:rsidP="003F4C8E">
      <w:pPr>
        <w:shd w:val="clear" w:color="auto" w:fill="FFFFFF"/>
        <w:tabs>
          <w:tab w:val="left" w:pos="8002"/>
        </w:tabs>
        <w:jc w:val="center"/>
        <w:rPr>
          <w:b/>
          <w:bCs/>
          <w:sz w:val="28"/>
          <w:szCs w:val="28"/>
          <w:lang w:val="en-US"/>
        </w:rPr>
      </w:pPr>
    </w:p>
    <w:p w:rsidR="00902DAE" w:rsidRDefault="00902DAE" w:rsidP="00902D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охраны здоровья населения Кемеровской области</w:t>
      </w:r>
    </w:p>
    <w:p w:rsidR="00902DAE" w:rsidRDefault="00902DAE" w:rsidP="00902DAE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Государственное бюджетное профессиональное образовательное учреждение </w:t>
      </w:r>
      <w:r>
        <w:rPr>
          <w:b/>
          <w:sz w:val="28"/>
          <w:szCs w:val="28"/>
        </w:rPr>
        <w:t>«Кемеровский областной медицинский колледж»</w:t>
      </w:r>
    </w:p>
    <w:p w:rsidR="003F4C8E" w:rsidRPr="00902DAE" w:rsidRDefault="003F4C8E" w:rsidP="003F4C8E">
      <w:pPr>
        <w:shd w:val="clear" w:color="auto" w:fill="FFFFFF"/>
        <w:tabs>
          <w:tab w:val="left" w:pos="8002"/>
        </w:tabs>
        <w:jc w:val="center"/>
        <w:rPr>
          <w:b/>
          <w:bCs/>
          <w:sz w:val="28"/>
          <w:szCs w:val="28"/>
        </w:rPr>
      </w:pPr>
    </w:p>
    <w:p w:rsidR="003F4C8E" w:rsidRPr="00902DAE" w:rsidRDefault="003F4C8E" w:rsidP="003F4C8E">
      <w:pPr>
        <w:shd w:val="clear" w:color="auto" w:fill="FFFFFF"/>
        <w:tabs>
          <w:tab w:val="left" w:pos="8002"/>
        </w:tabs>
        <w:jc w:val="center"/>
        <w:rPr>
          <w:b/>
          <w:bCs/>
          <w:sz w:val="28"/>
          <w:szCs w:val="28"/>
        </w:rPr>
      </w:pPr>
    </w:p>
    <w:p w:rsidR="003F4C8E" w:rsidRPr="00902DAE" w:rsidRDefault="003F4C8E" w:rsidP="003F4C8E">
      <w:pPr>
        <w:shd w:val="clear" w:color="auto" w:fill="FFFFFF"/>
        <w:tabs>
          <w:tab w:val="left" w:pos="8002"/>
        </w:tabs>
        <w:jc w:val="center"/>
        <w:rPr>
          <w:b/>
          <w:bCs/>
          <w:sz w:val="28"/>
          <w:szCs w:val="28"/>
        </w:rPr>
      </w:pPr>
    </w:p>
    <w:p w:rsidR="003F4C8E" w:rsidRPr="005C2744" w:rsidRDefault="003F4C8E" w:rsidP="003F4C8E">
      <w:pPr>
        <w:shd w:val="clear" w:color="auto" w:fill="FFFFFF"/>
        <w:tabs>
          <w:tab w:val="left" w:pos="8002"/>
        </w:tabs>
        <w:jc w:val="center"/>
        <w:rPr>
          <w:b/>
          <w:bCs/>
          <w:sz w:val="48"/>
          <w:szCs w:val="48"/>
        </w:rPr>
      </w:pPr>
      <w:r w:rsidRPr="005C2744">
        <w:rPr>
          <w:b/>
          <w:bCs/>
          <w:sz w:val="48"/>
          <w:szCs w:val="48"/>
        </w:rPr>
        <w:t>Раздаточный материал</w:t>
      </w:r>
    </w:p>
    <w:p w:rsidR="00902DAE" w:rsidRDefault="003F4C8E" w:rsidP="003F4C8E">
      <w:pPr>
        <w:shd w:val="clear" w:color="auto" w:fill="FFFFFF"/>
        <w:tabs>
          <w:tab w:val="left" w:pos="8002"/>
        </w:tabs>
        <w:jc w:val="center"/>
        <w:rPr>
          <w:bCs/>
          <w:sz w:val="48"/>
          <w:szCs w:val="48"/>
        </w:rPr>
      </w:pPr>
      <w:r w:rsidRPr="003F4C8E">
        <w:rPr>
          <w:bCs/>
          <w:sz w:val="48"/>
          <w:szCs w:val="48"/>
        </w:rPr>
        <w:t>«</w:t>
      </w:r>
      <w:r w:rsidR="00902DAE">
        <w:rPr>
          <w:bCs/>
          <w:sz w:val="48"/>
          <w:szCs w:val="48"/>
        </w:rPr>
        <w:t xml:space="preserve"> Основы эргономики</w:t>
      </w:r>
      <w:r w:rsidR="0065344E">
        <w:rPr>
          <w:bCs/>
          <w:sz w:val="48"/>
          <w:szCs w:val="48"/>
        </w:rPr>
        <w:t xml:space="preserve"> и биоиеханики»</w:t>
      </w:r>
    </w:p>
    <w:p w:rsidR="003F4C8E" w:rsidRPr="003F4C8E" w:rsidRDefault="003F4C8E" w:rsidP="003F4C8E">
      <w:pPr>
        <w:shd w:val="clear" w:color="auto" w:fill="FFFFFF"/>
        <w:tabs>
          <w:tab w:val="left" w:pos="8002"/>
        </w:tabs>
        <w:jc w:val="center"/>
        <w:rPr>
          <w:bCs/>
          <w:sz w:val="48"/>
          <w:szCs w:val="48"/>
        </w:rPr>
      </w:pPr>
      <w:r w:rsidRPr="003F4C8E">
        <w:rPr>
          <w:bCs/>
          <w:sz w:val="48"/>
          <w:szCs w:val="48"/>
        </w:rPr>
        <w:t>Размещение пациента в постели»</w:t>
      </w:r>
    </w:p>
    <w:p w:rsidR="003F4C8E" w:rsidRPr="00902DAE" w:rsidRDefault="003F4C8E" w:rsidP="003F4C8E">
      <w:pPr>
        <w:shd w:val="clear" w:color="auto" w:fill="FFFFFF"/>
        <w:tabs>
          <w:tab w:val="left" w:pos="8002"/>
        </w:tabs>
        <w:jc w:val="center"/>
        <w:rPr>
          <w:b/>
          <w:bCs/>
          <w:sz w:val="28"/>
          <w:szCs w:val="28"/>
        </w:rPr>
      </w:pPr>
    </w:p>
    <w:p w:rsidR="003F4C8E" w:rsidRDefault="003F4C8E" w:rsidP="003F4C8E">
      <w:pPr>
        <w:shd w:val="clear" w:color="auto" w:fill="FFFFFF"/>
        <w:tabs>
          <w:tab w:val="left" w:pos="8002"/>
        </w:tabs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2990850" cy="3800434"/>
            <wp:effectExtent l="19050" t="0" r="0" b="0"/>
            <wp:docPr id="45" name="Рисунок 45" descr="C:\Users\Кот\Desktop\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Кот\Desktop\image1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436" cy="380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C8E" w:rsidRDefault="003F4C8E" w:rsidP="003F4C8E">
      <w:pPr>
        <w:shd w:val="clear" w:color="auto" w:fill="FFFFFF"/>
        <w:tabs>
          <w:tab w:val="left" w:pos="8002"/>
        </w:tabs>
        <w:jc w:val="center"/>
        <w:rPr>
          <w:b/>
          <w:bCs/>
          <w:sz w:val="28"/>
          <w:szCs w:val="28"/>
          <w:lang w:val="en-US"/>
        </w:rPr>
      </w:pPr>
    </w:p>
    <w:p w:rsidR="003F4C8E" w:rsidRDefault="003F4C8E" w:rsidP="003F4C8E">
      <w:pPr>
        <w:shd w:val="clear" w:color="auto" w:fill="FFFFFF"/>
        <w:tabs>
          <w:tab w:val="left" w:pos="8002"/>
        </w:tabs>
        <w:jc w:val="center"/>
        <w:rPr>
          <w:b/>
          <w:bCs/>
          <w:sz w:val="28"/>
          <w:szCs w:val="28"/>
          <w:lang w:val="en-US"/>
        </w:rPr>
      </w:pPr>
    </w:p>
    <w:p w:rsidR="003F4C8E" w:rsidRDefault="003F4C8E" w:rsidP="003F4C8E">
      <w:pPr>
        <w:shd w:val="clear" w:color="auto" w:fill="FFFFFF"/>
        <w:tabs>
          <w:tab w:val="left" w:pos="8002"/>
        </w:tabs>
        <w:jc w:val="center"/>
        <w:rPr>
          <w:b/>
          <w:bCs/>
          <w:sz w:val="28"/>
          <w:szCs w:val="28"/>
          <w:lang w:val="en-US"/>
        </w:rPr>
      </w:pPr>
    </w:p>
    <w:p w:rsidR="003F4C8E" w:rsidRDefault="003F4C8E" w:rsidP="003F4C8E">
      <w:pPr>
        <w:shd w:val="clear" w:color="auto" w:fill="FFFFFF"/>
        <w:tabs>
          <w:tab w:val="left" w:pos="8002"/>
        </w:tabs>
        <w:jc w:val="center"/>
        <w:rPr>
          <w:b/>
          <w:bCs/>
          <w:sz w:val="28"/>
          <w:szCs w:val="28"/>
          <w:lang w:val="en-US"/>
        </w:rPr>
      </w:pPr>
    </w:p>
    <w:p w:rsidR="003F4C8E" w:rsidRDefault="003F4C8E" w:rsidP="003F4C8E">
      <w:pPr>
        <w:shd w:val="clear" w:color="auto" w:fill="FFFFFF"/>
        <w:tabs>
          <w:tab w:val="left" w:pos="8002"/>
        </w:tabs>
        <w:jc w:val="center"/>
        <w:rPr>
          <w:b/>
          <w:bCs/>
          <w:sz w:val="28"/>
          <w:szCs w:val="28"/>
          <w:lang w:val="en-US"/>
        </w:rPr>
      </w:pPr>
    </w:p>
    <w:p w:rsidR="003F4C8E" w:rsidRPr="00902DAE" w:rsidRDefault="00902DAE" w:rsidP="00902DAE">
      <w:pPr>
        <w:shd w:val="clear" w:color="auto" w:fill="FFFFFF"/>
        <w:tabs>
          <w:tab w:val="left" w:pos="8002"/>
        </w:tabs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Составил: </w:t>
      </w:r>
      <w:r w:rsidRPr="00902DAE">
        <w:rPr>
          <w:bCs/>
          <w:sz w:val="28"/>
          <w:szCs w:val="28"/>
        </w:rPr>
        <w:t>преподаватель МОП ТОМУ Лукина О.В.</w:t>
      </w:r>
    </w:p>
    <w:p w:rsidR="003F4C8E" w:rsidRPr="00902DAE" w:rsidRDefault="003F4C8E" w:rsidP="00902DAE">
      <w:pPr>
        <w:shd w:val="clear" w:color="auto" w:fill="FFFFFF"/>
        <w:tabs>
          <w:tab w:val="left" w:pos="8002"/>
        </w:tabs>
        <w:jc w:val="right"/>
        <w:rPr>
          <w:b/>
          <w:bCs/>
          <w:sz w:val="28"/>
          <w:szCs w:val="28"/>
        </w:rPr>
      </w:pPr>
    </w:p>
    <w:p w:rsidR="003F4C8E" w:rsidRPr="00902DAE" w:rsidRDefault="003F4C8E" w:rsidP="003F4C8E">
      <w:pPr>
        <w:shd w:val="clear" w:color="auto" w:fill="FFFFFF"/>
        <w:tabs>
          <w:tab w:val="left" w:pos="8002"/>
        </w:tabs>
        <w:jc w:val="center"/>
        <w:rPr>
          <w:b/>
          <w:bCs/>
          <w:sz w:val="28"/>
          <w:szCs w:val="28"/>
        </w:rPr>
      </w:pPr>
    </w:p>
    <w:p w:rsidR="003F4C8E" w:rsidRPr="00902DAE" w:rsidRDefault="003F4C8E" w:rsidP="003F4C8E">
      <w:pPr>
        <w:shd w:val="clear" w:color="auto" w:fill="FFFFFF"/>
        <w:tabs>
          <w:tab w:val="left" w:pos="8002"/>
        </w:tabs>
        <w:jc w:val="center"/>
        <w:rPr>
          <w:b/>
          <w:bCs/>
          <w:sz w:val="28"/>
          <w:szCs w:val="28"/>
        </w:rPr>
      </w:pPr>
    </w:p>
    <w:p w:rsidR="003F4C8E" w:rsidRDefault="003F4C8E" w:rsidP="003F4C8E">
      <w:pPr>
        <w:shd w:val="clear" w:color="auto" w:fill="FFFFFF"/>
        <w:tabs>
          <w:tab w:val="left" w:pos="8002"/>
        </w:tabs>
        <w:jc w:val="center"/>
        <w:rPr>
          <w:b/>
          <w:bCs/>
          <w:sz w:val="28"/>
          <w:szCs w:val="28"/>
        </w:rPr>
      </w:pPr>
    </w:p>
    <w:p w:rsidR="003F4C8E" w:rsidRDefault="003F4C8E" w:rsidP="003F4C8E">
      <w:pPr>
        <w:shd w:val="clear" w:color="auto" w:fill="FFFFFF"/>
        <w:tabs>
          <w:tab w:val="left" w:pos="8002"/>
        </w:tabs>
        <w:jc w:val="center"/>
        <w:rPr>
          <w:b/>
          <w:bCs/>
          <w:sz w:val="28"/>
          <w:szCs w:val="28"/>
        </w:rPr>
      </w:pPr>
    </w:p>
    <w:p w:rsidR="003F4C8E" w:rsidRDefault="003F4C8E" w:rsidP="003F4C8E">
      <w:pPr>
        <w:shd w:val="clear" w:color="auto" w:fill="FFFFFF"/>
        <w:tabs>
          <w:tab w:val="left" w:pos="8002"/>
        </w:tabs>
        <w:jc w:val="center"/>
        <w:rPr>
          <w:b/>
          <w:bCs/>
          <w:sz w:val="28"/>
          <w:szCs w:val="28"/>
        </w:rPr>
      </w:pPr>
    </w:p>
    <w:p w:rsidR="00902DAE" w:rsidRPr="00902DAE" w:rsidRDefault="00902DAE" w:rsidP="00902DAE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902DAE">
        <w:rPr>
          <w:b/>
          <w:bCs/>
          <w:color w:val="000000"/>
          <w:sz w:val="28"/>
          <w:szCs w:val="28"/>
        </w:rPr>
        <w:lastRenderedPageBreak/>
        <w:t>Медицинская эргономика -</w:t>
      </w:r>
      <w:r w:rsidRPr="00902DAE">
        <w:rPr>
          <w:color w:val="000000"/>
          <w:sz w:val="28"/>
          <w:szCs w:val="28"/>
        </w:rPr>
        <w:t> прикладная дисциплина, один из разделов профессиональной эргономики, изучающий особенности трудовых процессов в медицине.</w:t>
      </w:r>
    </w:p>
    <w:p w:rsidR="00902DAE" w:rsidRPr="00902DAE" w:rsidRDefault="00902DAE" w:rsidP="00902DAE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902DAE">
        <w:rPr>
          <w:color w:val="000000"/>
          <w:sz w:val="28"/>
          <w:szCs w:val="28"/>
        </w:rPr>
        <w:t>Занимается разработкой:</w:t>
      </w:r>
    </w:p>
    <w:p w:rsidR="00902DAE" w:rsidRPr="00902DAE" w:rsidRDefault="00902DAE" w:rsidP="00902DAE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902DAE">
        <w:rPr>
          <w:color w:val="000000"/>
          <w:sz w:val="28"/>
          <w:szCs w:val="28"/>
        </w:rPr>
        <w:t>наиболее оптимальных алгоритмов движения в ходе выполнения медицинских манипуляций;</w:t>
      </w:r>
    </w:p>
    <w:p w:rsidR="00902DAE" w:rsidRPr="00902DAE" w:rsidRDefault="00902DAE" w:rsidP="00902DAE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902DAE">
        <w:rPr>
          <w:color w:val="000000"/>
          <w:sz w:val="28"/>
          <w:szCs w:val="28"/>
        </w:rPr>
        <w:t>орудий труда, облегчающих труд медицинских работников;</w:t>
      </w:r>
    </w:p>
    <w:p w:rsidR="00902DAE" w:rsidRPr="00902DAE" w:rsidRDefault="00902DAE" w:rsidP="00902DAE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902DAE">
        <w:rPr>
          <w:color w:val="000000"/>
          <w:sz w:val="28"/>
          <w:szCs w:val="28"/>
        </w:rPr>
        <w:t>оптимальных условий труда на рабочем месте.</w:t>
      </w:r>
    </w:p>
    <w:p w:rsidR="00902DAE" w:rsidRPr="00902DAE" w:rsidRDefault="00902DAE" w:rsidP="00902DAE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902DAE">
        <w:rPr>
          <w:color w:val="000000"/>
          <w:sz w:val="28"/>
          <w:szCs w:val="28"/>
        </w:rPr>
        <w:t>Целью медицинской эргономики как науки является повышение эффективности труда медицинских работников и сохранение их здоровья. Она сформировалась на базе таких дисциплин, как анатомия, физиология, психология.</w:t>
      </w:r>
    </w:p>
    <w:p w:rsidR="00902DAE" w:rsidRPr="00902DAE" w:rsidRDefault="00902DAE" w:rsidP="00902DAE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902DAE">
        <w:rPr>
          <w:color w:val="000000"/>
          <w:sz w:val="28"/>
          <w:szCs w:val="28"/>
        </w:rPr>
        <w:t>В условиях стационара медсестре часто приходиться осуществлять уход за пациентами с нарушением удовлетворения потребности «двигаться».</w:t>
      </w:r>
    </w:p>
    <w:p w:rsidR="00902DAE" w:rsidRPr="00902DAE" w:rsidRDefault="00902DAE" w:rsidP="00902DAE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902DAE">
        <w:rPr>
          <w:color w:val="000000"/>
          <w:sz w:val="28"/>
          <w:szCs w:val="28"/>
        </w:rPr>
        <w:t>Такие пациенты особенно нуждаются в интенсивном сестринском уходе, так как они не могут самостоятельно удовлетворить большинство своих потребностей.</w:t>
      </w:r>
    </w:p>
    <w:p w:rsidR="00902DAE" w:rsidRPr="00902DAE" w:rsidRDefault="00902DAE" w:rsidP="00902DAE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902DAE">
        <w:rPr>
          <w:color w:val="000000"/>
          <w:sz w:val="28"/>
          <w:szCs w:val="28"/>
        </w:rPr>
        <w:t>Потребность «двигаться» может быть нарушена в результате болезни. В некоторых ситуациях пациенту запрещает или ограничивает двигательную активность врач, который стремиться предотвратить возможное ухудшение состояние больного человека в связи с чрезмерной для него физической нагрузкой.</w:t>
      </w:r>
    </w:p>
    <w:p w:rsidR="00902DAE" w:rsidRPr="00902DAE" w:rsidRDefault="00902DAE" w:rsidP="00902DAE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902DAE">
        <w:rPr>
          <w:color w:val="000000"/>
          <w:sz w:val="28"/>
          <w:szCs w:val="28"/>
        </w:rPr>
        <w:t>В зависимости от заболевания и состояния пациента, врач назначает определённый </w:t>
      </w:r>
      <w:r w:rsidRPr="00902DAE">
        <w:rPr>
          <w:b/>
          <w:bCs/>
          <w:color w:val="000000"/>
          <w:sz w:val="28"/>
          <w:szCs w:val="28"/>
        </w:rPr>
        <w:t>режим двигательной активности.</w:t>
      </w:r>
      <w:r w:rsidRPr="00902DAE">
        <w:rPr>
          <w:b/>
          <w:bCs/>
          <w:i/>
          <w:iCs/>
          <w:color w:val="000000"/>
          <w:sz w:val="28"/>
          <w:szCs w:val="28"/>
        </w:rPr>
        <w:t> </w:t>
      </w:r>
      <w:r w:rsidRPr="00902DAE">
        <w:rPr>
          <w:color w:val="000000"/>
          <w:sz w:val="28"/>
          <w:szCs w:val="28"/>
        </w:rPr>
        <w:t>Обеспечить выполнение назначенного режима - задача медсестры.</w:t>
      </w:r>
    </w:p>
    <w:p w:rsidR="00902DAE" w:rsidRPr="00902DAE" w:rsidRDefault="00902DAE" w:rsidP="00902DAE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902DAE">
        <w:rPr>
          <w:b/>
          <w:bCs/>
          <w:color w:val="000000"/>
          <w:sz w:val="28"/>
          <w:szCs w:val="28"/>
        </w:rPr>
        <w:t>Режимы двигательной активности.</w:t>
      </w:r>
    </w:p>
    <w:p w:rsidR="00902DAE" w:rsidRPr="00902DAE" w:rsidRDefault="00902DAE" w:rsidP="00902DAE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902DAE">
        <w:rPr>
          <w:b/>
          <w:bCs/>
          <w:color w:val="000000"/>
          <w:sz w:val="28"/>
          <w:szCs w:val="28"/>
        </w:rPr>
        <w:t>1.Общий (свободный)</w:t>
      </w:r>
      <w:r w:rsidRPr="00902DAE">
        <w:rPr>
          <w:color w:val="000000"/>
          <w:sz w:val="28"/>
          <w:szCs w:val="28"/>
        </w:rPr>
        <w:t>- пациент пребывает в отделении без ограничения двигательной активности в пределах стационара и территории больницы. Разрешается свободная ходьба по коридору, подъем по лестнице, прогулка по территории больницы.</w:t>
      </w:r>
    </w:p>
    <w:p w:rsidR="00902DAE" w:rsidRPr="00902DAE" w:rsidRDefault="00902DAE" w:rsidP="00902DAE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902DAE">
        <w:rPr>
          <w:b/>
          <w:bCs/>
          <w:color w:val="000000"/>
          <w:sz w:val="28"/>
          <w:szCs w:val="28"/>
        </w:rPr>
        <w:t>2.Палатны</w:t>
      </w:r>
      <w:proofErr w:type="gramStart"/>
      <w:r w:rsidRPr="00902DAE">
        <w:rPr>
          <w:b/>
          <w:bCs/>
          <w:color w:val="000000"/>
          <w:sz w:val="28"/>
          <w:szCs w:val="28"/>
        </w:rPr>
        <w:t>й</w:t>
      </w:r>
      <w:r w:rsidRPr="00902DAE">
        <w:rPr>
          <w:color w:val="000000"/>
          <w:sz w:val="28"/>
          <w:szCs w:val="28"/>
        </w:rPr>
        <w:t>-</w:t>
      </w:r>
      <w:proofErr w:type="gramEnd"/>
      <w:r w:rsidRPr="00902DAE">
        <w:rPr>
          <w:color w:val="000000"/>
          <w:sz w:val="28"/>
          <w:szCs w:val="28"/>
        </w:rPr>
        <w:t xml:space="preserve"> пациент много времени проводит в постели, разрешается свободная ходьба по палате. Все мероприятия по личной гигиене осуществляется в пределах палаты.</w:t>
      </w:r>
    </w:p>
    <w:p w:rsidR="00902DAE" w:rsidRPr="00902DAE" w:rsidRDefault="00902DAE" w:rsidP="00902DAE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902DAE">
        <w:rPr>
          <w:b/>
          <w:bCs/>
          <w:color w:val="000000"/>
          <w:sz w:val="28"/>
          <w:szCs w:val="28"/>
        </w:rPr>
        <w:t>3.Полупостельны</w:t>
      </w:r>
      <w:proofErr w:type="gramStart"/>
      <w:r w:rsidRPr="00902DAE">
        <w:rPr>
          <w:b/>
          <w:bCs/>
          <w:color w:val="000000"/>
          <w:sz w:val="28"/>
          <w:szCs w:val="28"/>
        </w:rPr>
        <w:t>й</w:t>
      </w:r>
      <w:r w:rsidRPr="00902DAE">
        <w:rPr>
          <w:color w:val="000000"/>
          <w:sz w:val="28"/>
          <w:szCs w:val="28"/>
        </w:rPr>
        <w:t>-</w:t>
      </w:r>
      <w:proofErr w:type="gramEnd"/>
      <w:r w:rsidRPr="00902DAE">
        <w:rPr>
          <w:color w:val="000000"/>
          <w:sz w:val="28"/>
          <w:szCs w:val="28"/>
        </w:rPr>
        <w:t xml:space="preserve"> пациент все время проводит в постели, может садиться на край постели или стул для приема пищи, проведения утреннего туалета и может ходить в туалет в сопровождении медицинской сестры.</w:t>
      </w:r>
    </w:p>
    <w:p w:rsidR="00902DAE" w:rsidRPr="00902DAE" w:rsidRDefault="00902DAE" w:rsidP="00902DAE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902DAE">
        <w:rPr>
          <w:b/>
          <w:bCs/>
          <w:color w:val="000000"/>
          <w:sz w:val="28"/>
          <w:szCs w:val="28"/>
        </w:rPr>
        <w:t>4.Постельный</w:t>
      </w:r>
      <w:r w:rsidRPr="00902DAE">
        <w:rPr>
          <w:color w:val="000000"/>
          <w:sz w:val="28"/>
          <w:szCs w:val="28"/>
        </w:rPr>
        <w:t xml:space="preserve">– </w:t>
      </w:r>
      <w:proofErr w:type="gramStart"/>
      <w:r w:rsidRPr="00902DAE">
        <w:rPr>
          <w:color w:val="000000"/>
          <w:sz w:val="28"/>
          <w:szCs w:val="28"/>
        </w:rPr>
        <w:t>па</w:t>
      </w:r>
      <w:proofErr w:type="gramEnd"/>
      <w:r w:rsidRPr="00902DAE">
        <w:rPr>
          <w:color w:val="000000"/>
          <w:sz w:val="28"/>
          <w:szCs w:val="28"/>
        </w:rPr>
        <w:t>циент не покидает постели, может сидеть, поворачиваться. Все мероприятия по личной гигиене осуществляются в постели медицинским персоналом.</w:t>
      </w:r>
    </w:p>
    <w:p w:rsidR="00902DAE" w:rsidRPr="00902DAE" w:rsidRDefault="00902DAE" w:rsidP="00902DAE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902DAE">
        <w:rPr>
          <w:b/>
          <w:bCs/>
          <w:color w:val="000000"/>
          <w:sz w:val="28"/>
          <w:szCs w:val="28"/>
        </w:rPr>
        <w:t>5.Строгий постельный</w:t>
      </w:r>
      <w:r w:rsidRPr="00902DAE">
        <w:rPr>
          <w:color w:val="000000"/>
          <w:sz w:val="28"/>
          <w:szCs w:val="28"/>
        </w:rPr>
        <w:t xml:space="preserve">– </w:t>
      </w:r>
      <w:proofErr w:type="gramStart"/>
      <w:r w:rsidRPr="00902DAE">
        <w:rPr>
          <w:color w:val="000000"/>
          <w:sz w:val="28"/>
          <w:szCs w:val="28"/>
        </w:rPr>
        <w:t>па</w:t>
      </w:r>
      <w:proofErr w:type="gramEnd"/>
      <w:r w:rsidRPr="00902DAE">
        <w:rPr>
          <w:color w:val="000000"/>
          <w:sz w:val="28"/>
          <w:szCs w:val="28"/>
        </w:rPr>
        <w:t>циенту категорически запрещаются активные движения в постели, даже поворачиваться с боку на бок.</w:t>
      </w:r>
    </w:p>
    <w:p w:rsidR="00902DAE" w:rsidRPr="00902DAE" w:rsidRDefault="00902DAE" w:rsidP="00902DAE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902DAE">
        <w:rPr>
          <w:b/>
          <w:bCs/>
          <w:color w:val="000000"/>
          <w:sz w:val="28"/>
          <w:szCs w:val="28"/>
        </w:rPr>
        <w:t>Положение пациента в постели.</w:t>
      </w:r>
    </w:p>
    <w:p w:rsidR="00902DAE" w:rsidRPr="00902DAE" w:rsidRDefault="00902DAE" w:rsidP="00902DAE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902DAE">
        <w:rPr>
          <w:color w:val="000000"/>
          <w:sz w:val="28"/>
          <w:szCs w:val="28"/>
        </w:rPr>
        <w:t>При заболеваниях пациент принимает различные положения в постели.</w:t>
      </w:r>
    </w:p>
    <w:p w:rsidR="00902DAE" w:rsidRPr="00902DAE" w:rsidRDefault="00902DAE" w:rsidP="00902DAE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902DAE">
        <w:rPr>
          <w:color w:val="000000"/>
          <w:sz w:val="28"/>
          <w:szCs w:val="28"/>
        </w:rPr>
        <w:t>Различают:</w:t>
      </w:r>
    </w:p>
    <w:p w:rsidR="00902DAE" w:rsidRPr="00902DAE" w:rsidRDefault="00902DAE" w:rsidP="00902DAE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902DAE">
        <w:rPr>
          <w:b/>
          <w:bCs/>
          <w:color w:val="000000"/>
          <w:sz w:val="28"/>
          <w:szCs w:val="28"/>
        </w:rPr>
        <w:lastRenderedPageBreak/>
        <w:t>1.Активное положение</w:t>
      </w:r>
      <w:r w:rsidRPr="00902DAE">
        <w:rPr>
          <w:color w:val="000000"/>
          <w:sz w:val="28"/>
          <w:szCs w:val="28"/>
        </w:rPr>
        <w:t>- пациент легко и свободно выполняет произвольные (активные) движения.</w:t>
      </w:r>
    </w:p>
    <w:p w:rsidR="00902DAE" w:rsidRPr="00902DAE" w:rsidRDefault="00902DAE" w:rsidP="00902DAE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902DAE">
        <w:rPr>
          <w:b/>
          <w:bCs/>
          <w:color w:val="000000"/>
          <w:sz w:val="28"/>
          <w:szCs w:val="28"/>
        </w:rPr>
        <w:t>2.Пассивное положение</w:t>
      </w:r>
      <w:r w:rsidRPr="00902DAE">
        <w:rPr>
          <w:color w:val="000000"/>
          <w:sz w:val="28"/>
          <w:szCs w:val="28"/>
        </w:rPr>
        <w:t xml:space="preserve">- пациент не может выполнять произвольные движения, сохраняет то положение, которое ему придали (например, при потере сознания; или пациенту врач запретил выполнять произвольные движения, например, </w:t>
      </w:r>
      <w:proofErr w:type="gramStart"/>
      <w:r w:rsidRPr="00902DAE">
        <w:rPr>
          <w:color w:val="000000"/>
          <w:sz w:val="28"/>
          <w:szCs w:val="28"/>
        </w:rPr>
        <w:t>в первые</w:t>
      </w:r>
      <w:proofErr w:type="gramEnd"/>
      <w:r w:rsidRPr="00902DAE">
        <w:rPr>
          <w:color w:val="000000"/>
          <w:sz w:val="28"/>
          <w:szCs w:val="28"/>
        </w:rPr>
        <w:t xml:space="preserve"> часы после инфаркта).</w:t>
      </w:r>
    </w:p>
    <w:p w:rsidR="00902DAE" w:rsidRPr="00902DAE" w:rsidRDefault="00902DAE" w:rsidP="00902DAE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902DAE">
        <w:rPr>
          <w:b/>
          <w:bCs/>
          <w:color w:val="000000"/>
          <w:sz w:val="28"/>
          <w:szCs w:val="28"/>
        </w:rPr>
        <w:t>3.Вынужденное положение</w:t>
      </w:r>
      <w:r w:rsidRPr="00902DAE">
        <w:rPr>
          <w:color w:val="000000"/>
          <w:sz w:val="28"/>
          <w:szCs w:val="28"/>
        </w:rPr>
        <w:t>- пациент принимает сам с целью уменьшения (снижения уровня) боли и других патологических симптомов. Положение пациента в постели не всегда совпадает с назначенным ему врачом двигательным режимом.</w:t>
      </w:r>
    </w:p>
    <w:p w:rsidR="00902DAE" w:rsidRPr="00902DAE" w:rsidRDefault="00902DAE" w:rsidP="00902DAE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902DAE">
        <w:rPr>
          <w:b/>
          <w:bCs/>
          <w:color w:val="000000"/>
          <w:sz w:val="28"/>
          <w:szCs w:val="28"/>
        </w:rPr>
        <w:t>- при болевом синдроме при язвенной болезни желудка</w:t>
      </w:r>
      <w:r w:rsidRPr="00902DAE">
        <w:rPr>
          <w:i/>
          <w:iCs/>
          <w:color w:val="000000"/>
          <w:sz w:val="28"/>
          <w:szCs w:val="28"/>
        </w:rPr>
        <w:t> </w:t>
      </w:r>
      <w:r w:rsidRPr="00902DAE">
        <w:rPr>
          <w:color w:val="000000"/>
          <w:sz w:val="28"/>
          <w:szCs w:val="28"/>
        </w:rPr>
        <w:t>больной занимает коленно-локтевое положение;</w:t>
      </w:r>
    </w:p>
    <w:p w:rsidR="00902DAE" w:rsidRPr="00902DAE" w:rsidRDefault="00902DAE" w:rsidP="00902DAE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902DAE">
        <w:rPr>
          <w:b/>
          <w:bCs/>
          <w:color w:val="000000"/>
          <w:sz w:val="28"/>
          <w:szCs w:val="28"/>
        </w:rPr>
        <w:t>- при инфаркте миокарда</w:t>
      </w:r>
      <w:r w:rsidRPr="00902DAE">
        <w:rPr>
          <w:color w:val="000000"/>
          <w:sz w:val="28"/>
          <w:szCs w:val="28"/>
        </w:rPr>
        <w:t xml:space="preserve">– </w:t>
      </w:r>
      <w:proofErr w:type="gramStart"/>
      <w:r w:rsidRPr="00902DAE">
        <w:rPr>
          <w:color w:val="000000"/>
          <w:sz w:val="28"/>
          <w:szCs w:val="28"/>
        </w:rPr>
        <w:t>по</w:t>
      </w:r>
      <w:proofErr w:type="gramEnd"/>
      <w:r w:rsidRPr="00902DAE">
        <w:rPr>
          <w:color w:val="000000"/>
          <w:sz w:val="28"/>
          <w:szCs w:val="28"/>
        </w:rPr>
        <w:t>ложение на спине;</w:t>
      </w:r>
    </w:p>
    <w:p w:rsidR="00902DAE" w:rsidRPr="00902DAE" w:rsidRDefault="00902DAE" w:rsidP="00902DAE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902DAE">
        <w:rPr>
          <w:b/>
          <w:bCs/>
          <w:color w:val="000000"/>
          <w:sz w:val="28"/>
          <w:szCs w:val="28"/>
        </w:rPr>
        <w:t>- при болях в грудной клетке</w:t>
      </w:r>
      <w:r w:rsidRPr="00902DAE">
        <w:rPr>
          <w:color w:val="000000"/>
          <w:sz w:val="28"/>
          <w:szCs w:val="28"/>
        </w:rPr>
        <w:t xml:space="preserve">– </w:t>
      </w:r>
      <w:proofErr w:type="gramStart"/>
      <w:r w:rsidRPr="00902DAE">
        <w:rPr>
          <w:color w:val="000000"/>
          <w:sz w:val="28"/>
          <w:szCs w:val="28"/>
        </w:rPr>
        <w:t>на</w:t>
      </w:r>
      <w:proofErr w:type="gramEnd"/>
      <w:r w:rsidRPr="00902DAE">
        <w:rPr>
          <w:color w:val="000000"/>
          <w:sz w:val="28"/>
          <w:szCs w:val="28"/>
        </w:rPr>
        <w:t xml:space="preserve"> боку;</w:t>
      </w:r>
    </w:p>
    <w:p w:rsidR="00902DAE" w:rsidRPr="00902DAE" w:rsidRDefault="00902DAE" w:rsidP="00902DAE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902DAE">
        <w:rPr>
          <w:color w:val="000000"/>
          <w:sz w:val="28"/>
          <w:szCs w:val="28"/>
        </w:rPr>
        <w:t>- </w:t>
      </w:r>
      <w:r w:rsidRPr="00902DAE">
        <w:rPr>
          <w:b/>
          <w:bCs/>
          <w:color w:val="000000"/>
          <w:sz w:val="28"/>
          <w:szCs w:val="28"/>
        </w:rPr>
        <w:t>положение у больных с одышкой</w:t>
      </w:r>
      <w:r w:rsidRPr="00902DAE">
        <w:rPr>
          <w:color w:val="000000"/>
          <w:sz w:val="28"/>
          <w:szCs w:val="28"/>
        </w:rPr>
        <w:t xml:space="preserve">– </w:t>
      </w:r>
      <w:proofErr w:type="gramStart"/>
      <w:r w:rsidRPr="00902DAE">
        <w:rPr>
          <w:color w:val="000000"/>
          <w:sz w:val="28"/>
          <w:szCs w:val="28"/>
        </w:rPr>
        <w:t>си</w:t>
      </w:r>
      <w:proofErr w:type="gramEnd"/>
      <w:r w:rsidRPr="00902DAE">
        <w:rPr>
          <w:color w:val="000000"/>
          <w:sz w:val="28"/>
          <w:szCs w:val="28"/>
        </w:rPr>
        <w:t>дя, опершись руками о край кровати, опустив ноги;</w:t>
      </w:r>
    </w:p>
    <w:p w:rsidR="00902DAE" w:rsidRPr="00902DAE" w:rsidRDefault="00902DAE" w:rsidP="00902DAE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902DAE">
        <w:rPr>
          <w:b/>
          <w:bCs/>
          <w:color w:val="000000"/>
          <w:sz w:val="28"/>
          <w:szCs w:val="28"/>
        </w:rPr>
        <w:t>- для больных с нарушением отхождения мокроты </w:t>
      </w:r>
      <w:r w:rsidRPr="00902DAE">
        <w:rPr>
          <w:color w:val="000000"/>
          <w:sz w:val="28"/>
          <w:szCs w:val="28"/>
        </w:rPr>
        <w:t>характерны следующие позы:</w:t>
      </w:r>
    </w:p>
    <w:p w:rsidR="00902DAE" w:rsidRPr="00902DAE" w:rsidRDefault="00902DAE" w:rsidP="00902DAE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proofErr w:type="gramStart"/>
      <w:r w:rsidRPr="00902DAE">
        <w:rPr>
          <w:color w:val="000000"/>
          <w:sz w:val="28"/>
          <w:szCs w:val="28"/>
        </w:rPr>
        <w:t>положение</w:t>
      </w:r>
      <w:proofErr w:type="gramEnd"/>
      <w:r w:rsidRPr="00902DAE">
        <w:rPr>
          <w:color w:val="000000"/>
          <w:sz w:val="28"/>
          <w:szCs w:val="28"/>
        </w:rPr>
        <w:t xml:space="preserve"> стоя на коленях, упираясь лбом в постель (поза молящегося магометанина);</w:t>
      </w:r>
    </w:p>
    <w:p w:rsidR="00902DAE" w:rsidRPr="00902DAE" w:rsidRDefault="00902DAE" w:rsidP="00902DAE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902DAE">
        <w:rPr>
          <w:color w:val="000000"/>
          <w:sz w:val="28"/>
          <w:szCs w:val="28"/>
        </w:rPr>
        <w:t xml:space="preserve">положение на кровати с опущенной вниз головой (поза </w:t>
      </w:r>
      <w:proofErr w:type="gramStart"/>
      <w:r w:rsidRPr="00902DAE">
        <w:rPr>
          <w:color w:val="000000"/>
          <w:sz w:val="28"/>
          <w:szCs w:val="28"/>
        </w:rPr>
        <w:t>ищущего</w:t>
      </w:r>
      <w:proofErr w:type="gramEnd"/>
      <w:r w:rsidRPr="00902DAE">
        <w:rPr>
          <w:color w:val="000000"/>
          <w:sz w:val="28"/>
          <w:szCs w:val="28"/>
        </w:rPr>
        <w:t xml:space="preserve"> обувь под кроватью).</w:t>
      </w:r>
    </w:p>
    <w:p w:rsidR="00902DAE" w:rsidRPr="00902DAE" w:rsidRDefault="00902DAE" w:rsidP="00902DAE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902DAE">
        <w:rPr>
          <w:b/>
          <w:bCs/>
          <w:color w:val="000000"/>
          <w:sz w:val="28"/>
          <w:szCs w:val="28"/>
        </w:rPr>
        <w:t>Возможные проблемы обездвиженного пациента:</w:t>
      </w:r>
    </w:p>
    <w:p w:rsidR="00902DAE" w:rsidRPr="00902DAE" w:rsidRDefault="00902DAE" w:rsidP="00902DAE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902DAE">
        <w:rPr>
          <w:color w:val="000000"/>
          <w:sz w:val="28"/>
          <w:szCs w:val="28"/>
        </w:rPr>
        <w:t>риск развития пролежней;</w:t>
      </w:r>
    </w:p>
    <w:p w:rsidR="00902DAE" w:rsidRPr="00902DAE" w:rsidRDefault="00902DAE" w:rsidP="00902DAE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902DAE">
        <w:rPr>
          <w:color w:val="000000"/>
          <w:sz w:val="28"/>
          <w:szCs w:val="28"/>
        </w:rPr>
        <w:t>риск дыхательных нарушений (нарушение дренажной функции бронхов и застойных явлений в лёгких);</w:t>
      </w:r>
    </w:p>
    <w:p w:rsidR="00902DAE" w:rsidRPr="00902DAE" w:rsidRDefault="00902DAE" w:rsidP="00902DAE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902DAE">
        <w:rPr>
          <w:color w:val="000000"/>
          <w:sz w:val="28"/>
          <w:szCs w:val="28"/>
        </w:rPr>
        <w:t>риск нарушения мочевыделения (образования камней в почках и инфицирование мочевых путей);</w:t>
      </w:r>
    </w:p>
    <w:p w:rsidR="00902DAE" w:rsidRPr="00902DAE" w:rsidRDefault="00902DAE" w:rsidP="00902DAE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902DAE">
        <w:rPr>
          <w:color w:val="000000"/>
          <w:sz w:val="28"/>
          <w:szCs w:val="28"/>
        </w:rPr>
        <w:t>риск запоров;</w:t>
      </w:r>
    </w:p>
    <w:p w:rsidR="00902DAE" w:rsidRPr="00902DAE" w:rsidRDefault="00902DAE" w:rsidP="00902DAE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902DAE">
        <w:rPr>
          <w:color w:val="000000"/>
          <w:sz w:val="28"/>
          <w:szCs w:val="28"/>
        </w:rPr>
        <w:t>риск снижения аппетита;</w:t>
      </w:r>
    </w:p>
    <w:p w:rsidR="00902DAE" w:rsidRPr="00902DAE" w:rsidRDefault="00902DAE" w:rsidP="00902DAE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902DAE">
        <w:rPr>
          <w:color w:val="000000"/>
          <w:sz w:val="28"/>
          <w:szCs w:val="28"/>
        </w:rPr>
        <w:t>риск изменений в опорно-двигательном аппарате (контрактур суставов и гипотрофии мышц);</w:t>
      </w:r>
    </w:p>
    <w:p w:rsidR="00902DAE" w:rsidRPr="00902DAE" w:rsidRDefault="00902DAE" w:rsidP="00902DAE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902DAE">
        <w:rPr>
          <w:color w:val="000000"/>
          <w:sz w:val="28"/>
          <w:szCs w:val="28"/>
        </w:rPr>
        <w:t>риск травмы в результате падения;</w:t>
      </w:r>
    </w:p>
    <w:p w:rsidR="00902DAE" w:rsidRPr="00902DAE" w:rsidRDefault="00902DAE" w:rsidP="00902DAE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902DAE">
        <w:rPr>
          <w:color w:val="000000"/>
          <w:sz w:val="28"/>
          <w:szCs w:val="28"/>
        </w:rPr>
        <w:t>риск нарушения сна;</w:t>
      </w:r>
    </w:p>
    <w:p w:rsidR="00902DAE" w:rsidRPr="00902DAE" w:rsidRDefault="00902DAE" w:rsidP="00902DAE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902DAE">
        <w:rPr>
          <w:color w:val="000000"/>
          <w:sz w:val="28"/>
          <w:szCs w:val="28"/>
        </w:rPr>
        <w:t>риск дефицита личной гигиены;</w:t>
      </w:r>
    </w:p>
    <w:p w:rsidR="00902DAE" w:rsidRPr="00902DAE" w:rsidRDefault="00902DAE" w:rsidP="00902DAE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902DAE">
        <w:rPr>
          <w:color w:val="000000"/>
          <w:sz w:val="28"/>
          <w:szCs w:val="28"/>
        </w:rPr>
        <w:t>риск дефицита общения.</w:t>
      </w:r>
    </w:p>
    <w:p w:rsidR="00902DAE" w:rsidRPr="00902DAE" w:rsidRDefault="00902DAE" w:rsidP="00902DAE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902DAE">
        <w:rPr>
          <w:b/>
          <w:bCs/>
          <w:color w:val="000000"/>
          <w:sz w:val="28"/>
          <w:szCs w:val="28"/>
        </w:rPr>
        <w:t>Биомеханика</w:t>
      </w:r>
    </w:p>
    <w:p w:rsidR="00902DAE" w:rsidRPr="00902DAE" w:rsidRDefault="00902DAE" w:rsidP="00902DAE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902DAE">
        <w:rPr>
          <w:color w:val="000000"/>
          <w:sz w:val="28"/>
          <w:szCs w:val="28"/>
        </w:rPr>
        <w:t>Чтобы уменьшить отрицательное влияние на пациента ограниченного режима двигательной активности, а также снизить риск возможных травм у медсестры, которая осуществляет уход за таким пациентом, ей необходимо знать и соблюдать целый ряд правил.</w:t>
      </w:r>
    </w:p>
    <w:p w:rsidR="00902DAE" w:rsidRPr="00902DAE" w:rsidRDefault="00902DAE" w:rsidP="00902DAE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902DAE">
        <w:rPr>
          <w:color w:val="000000"/>
          <w:sz w:val="28"/>
          <w:szCs w:val="28"/>
        </w:rPr>
        <w:t>Многие из этих правил основаны на законах </w:t>
      </w:r>
      <w:r w:rsidRPr="00902DAE">
        <w:rPr>
          <w:b/>
          <w:bCs/>
          <w:color w:val="000000"/>
          <w:sz w:val="28"/>
          <w:szCs w:val="28"/>
        </w:rPr>
        <w:t>биомеханики.</w:t>
      </w:r>
    </w:p>
    <w:p w:rsidR="00902DAE" w:rsidRPr="00902DAE" w:rsidRDefault="00902DAE" w:rsidP="00902DAE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902DAE">
        <w:rPr>
          <w:color w:val="000000"/>
          <w:sz w:val="28"/>
          <w:szCs w:val="28"/>
        </w:rPr>
        <w:t>Биомеханика - наука, изучающая законы механического движения в живых системах.</w:t>
      </w:r>
    </w:p>
    <w:p w:rsidR="00902DAE" w:rsidRPr="00902DAE" w:rsidRDefault="00902DAE" w:rsidP="00902DAE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902DAE">
        <w:rPr>
          <w:color w:val="000000"/>
          <w:sz w:val="28"/>
          <w:szCs w:val="28"/>
        </w:rPr>
        <w:t>В самом широком смысле к живым системам относят:</w:t>
      </w:r>
    </w:p>
    <w:p w:rsidR="00902DAE" w:rsidRPr="00902DAE" w:rsidRDefault="00902DAE" w:rsidP="00902DAE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902DAE">
        <w:rPr>
          <w:color w:val="000000"/>
          <w:sz w:val="28"/>
          <w:szCs w:val="28"/>
        </w:rPr>
        <w:lastRenderedPageBreak/>
        <w:t>целостные системы, например, человек»</w:t>
      </w:r>
    </w:p>
    <w:p w:rsidR="00902DAE" w:rsidRPr="00902DAE" w:rsidRDefault="00902DAE" w:rsidP="00902DAE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902DAE">
        <w:rPr>
          <w:color w:val="000000"/>
          <w:sz w:val="28"/>
          <w:szCs w:val="28"/>
        </w:rPr>
        <w:t>его органы и ткани;</w:t>
      </w:r>
    </w:p>
    <w:p w:rsidR="00902DAE" w:rsidRPr="00902DAE" w:rsidRDefault="00902DAE" w:rsidP="00902DAE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902DAE">
        <w:rPr>
          <w:color w:val="000000"/>
          <w:sz w:val="28"/>
          <w:szCs w:val="28"/>
        </w:rPr>
        <w:t>объединения организмов, то есть совершающая совместные действия группа людей.</w:t>
      </w:r>
    </w:p>
    <w:p w:rsidR="00902DAE" w:rsidRPr="00902DAE" w:rsidRDefault="00902DAE" w:rsidP="00902DAE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902DAE">
        <w:rPr>
          <w:color w:val="000000"/>
          <w:sz w:val="28"/>
          <w:szCs w:val="28"/>
        </w:rPr>
        <w:t>Все движения человека осуществляются в полном соответствии с законами физики, но биомеханика намного сложнее, чем механика неживых тел.</w:t>
      </w:r>
    </w:p>
    <w:p w:rsidR="00902DAE" w:rsidRPr="00902DAE" w:rsidRDefault="00902DAE" w:rsidP="00902DAE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902DAE">
        <w:rPr>
          <w:color w:val="000000"/>
          <w:sz w:val="28"/>
          <w:szCs w:val="28"/>
        </w:rPr>
        <w:t>Движения человека обеспечиваются совместной работой скелета, мышц, вестибулярного аппарата и нервной системы.</w:t>
      </w:r>
    </w:p>
    <w:p w:rsidR="00902DAE" w:rsidRPr="00902DAE" w:rsidRDefault="00902DAE" w:rsidP="00902DAE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902DAE">
        <w:rPr>
          <w:b/>
          <w:bCs/>
          <w:color w:val="000000"/>
          <w:sz w:val="28"/>
          <w:szCs w:val="28"/>
        </w:rPr>
        <w:t>Биомеханика в медицине</w:t>
      </w:r>
      <w:r w:rsidRPr="00902DAE">
        <w:rPr>
          <w:b/>
          <w:bCs/>
          <w:i/>
          <w:iCs/>
          <w:color w:val="000000"/>
          <w:sz w:val="28"/>
          <w:szCs w:val="28"/>
        </w:rPr>
        <w:t> </w:t>
      </w:r>
      <w:r w:rsidRPr="00902DAE">
        <w:rPr>
          <w:color w:val="000000"/>
          <w:sz w:val="28"/>
          <w:szCs w:val="28"/>
        </w:rPr>
        <w:t>изучает координацию усилий костно-мышечной системы, нервной системы и вестибулярного аппарата, направленных на поддержку равновесия и обеспечение наиболее физиологичного положения тела в покое и при движении: ходьбе, подъёмах тяжести, наклонах, в положении сидя, стоя, лёжа, а также при выполнении повседневных жизненных функций.</w:t>
      </w:r>
    </w:p>
    <w:p w:rsidR="00902DAE" w:rsidRPr="00902DAE" w:rsidRDefault="00902DAE" w:rsidP="00902DAE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902DAE">
        <w:rPr>
          <w:color w:val="000000"/>
          <w:sz w:val="28"/>
          <w:szCs w:val="28"/>
        </w:rPr>
        <w:t>Медицинская сестра должна быть знакома с правилами биомеханики тела, уметь применять их в своей работе и обучить пациента пользоваться ими для наиболее эффективного удовлетворения потребностей «двигаться» и «избегать опасности».</w:t>
      </w:r>
    </w:p>
    <w:p w:rsidR="00902DAE" w:rsidRPr="00902DAE" w:rsidRDefault="00902DAE" w:rsidP="00902DAE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902DAE">
        <w:rPr>
          <w:color w:val="000000"/>
          <w:sz w:val="28"/>
          <w:szCs w:val="28"/>
        </w:rPr>
        <w:t xml:space="preserve">Сохранить вертикальное положение тела в пространстве человек </w:t>
      </w:r>
      <w:proofErr w:type="gramStart"/>
      <w:r w:rsidRPr="00902DAE">
        <w:rPr>
          <w:color w:val="000000"/>
          <w:sz w:val="28"/>
          <w:szCs w:val="28"/>
        </w:rPr>
        <w:t>может</w:t>
      </w:r>
      <w:proofErr w:type="gramEnd"/>
      <w:r w:rsidRPr="00902DAE">
        <w:rPr>
          <w:color w:val="000000"/>
          <w:sz w:val="28"/>
          <w:szCs w:val="28"/>
        </w:rPr>
        <w:t xml:space="preserve"> только сохранив равновесие</w:t>
      </w:r>
      <w:r w:rsidRPr="00902DAE">
        <w:rPr>
          <w:b/>
          <w:bCs/>
          <w:i/>
          <w:iCs/>
          <w:color w:val="000000"/>
          <w:sz w:val="28"/>
          <w:szCs w:val="28"/>
        </w:rPr>
        <w:t>. </w:t>
      </w:r>
      <w:r w:rsidRPr="00902DAE">
        <w:rPr>
          <w:color w:val="000000"/>
          <w:sz w:val="28"/>
          <w:szCs w:val="28"/>
        </w:rPr>
        <w:t>Начинающий ходить ребёнок часто падает, так как учится сохранять равновесие при ходьбе. Позднее он будет сохранять его и при выполнении многих более сложных движений.</w:t>
      </w:r>
    </w:p>
    <w:p w:rsidR="00902DAE" w:rsidRPr="00902DAE" w:rsidRDefault="00902DAE" w:rsidP="00902DAE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902DAE">
        <w:rPr>
          <w:color w:val="000000"/>
          <w:sz w:val="28"/>
          <w:szCs w:val="28"/>
        </w:rPr>
        <w:t>Медсестра, осуществляя уход за тяжелобольными пациентами, должна уметь сохранить равновесие собственного тела и тела пациента, чтобы избежать падений и травм, а также уберечь позвоночник от неправильной или чрезмерной нагрузки.</w:t>
      </w:r>
    </w:p>
    <w:p w:rsidR="003F4C8E" w:rsidRPr="003F4C8E" w:rsidRDefault="003F4C8E" w:rsidP="003F4C8E">
      <w:pPr>
        <w:shd w:val="clear" w:color="auto" w:fill="FFFFFF"/>
        <w:tabs>
          <w:tab w:val="left" w:pos="8002"/>
        </w:tabs>
        <w:jc w:val="center"/>
        <w:rPr>
          <w:b/>
          <w:bCs/>
          <w:sz w:val="28"/>
          <w:szCs w:val="28"/>
        </w:rPr>
      </w:pPr>
    </w:p>
    <w:p w:rsidR="003F4C8E" w:rsidRDefault="003F4C8E" w:rsidP="003F4C8E">
      <w:pPr>
        <w:shd w:val="clear" w:color="auto" w:fill="FFFFFF"/>
        <w:tabs>
          <w:tab w:val="left" w:pos="8002"/>
        </w:tabs>
        <w:jc w:val="center"/>
        <w:rPr>
          <w:b/>
          <w:bCs/>
          <w:sz w:val="28"/>
          <w:szCs w:val="28"/>
        </w:rPr>
      </w:pPr>
    </w:p>
    <w:p w:rsidR="00902DAE" w:rsidRDefault="00902DAE" w:rsidP="003F4C8E">
      <w:pPr>
        <w:shd w:val="clear" w:color="auto" w:fill="FFFFFF"/>
        <w:tabs>
          <w:tab w:val="left" w:pos="8002"/>
        </w:tabs>
        <w:jc w:val="center"/>
        <w:rPr>
          <w:b/>
          <w:bCs/>
          <w:sz w:val="28"/>
          <w:szCs w:val="28"/>
        </w:rPr>
      </w:pPr>
    </w:p>
    <w:p w:rsidR="00902DAE" w:rsidRDefault="0065344E" w:rsidP="00902DAE">
      <w:pPr>
        <w:shd w:val="clear" w:color="auto" w:fill="FFFFFF"/>
        <w:tabs>
          <w:tab w:val="left" w:pos="8002"/>
        </w:tabs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1762125" cy="2590800"/>
            <wp:effectExtent l="19050" t="0" r="9525" b="0"/>
            <wp:docPr id="7" name="Рисунок 1" descr="C:\Users\Кот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т\Desktop\image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                      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657475" cy="1663136"/>
            <wp:effectExtent l="19050" t="0" r="9525" b="0"/>
            <wp:docPr id="8" name="Рисунок 2" descr="C:\Users\Кот\Desktop\futura_plus_ambient_900x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т\Desktop\futura_plus_ambient_900x5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597" cy="166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DAE" w:rsidRDefault="00902DAE" w:rsidP="003F4C8E">
      <w:pPr>
        <w:shd w:val="clear" w:color="auto" w:fill="FFFFFF"/>
        <w:tabs>
          <w:tab w:val="left" w:pos="8002"/>
        </w:tabs>
        <w:jc w:val="center"/>
        <w:rPr>
          <w:b/>
          <w:bCs/>
          <w:sz w:val="28"/>
          <w:szCs w:val="28"/>
        </w:rPr>
      </w:pPr>
    </w:p>
    <w:p w:rsidR="00902DAE" w:rsidRDefault="00902DAE" w:rsidP="003F4C8E">
      <w:pPr>
        <w:shd w:val="clear" w:color="auto" w:fill="FFFFFF"/>
        <w:tabs>
          <w:tab w:val="left" w:pos="8002"/>
        </w:tabs>
        <w:jc w:val="center"/>
        <w:rPr>
          <w:b/>
          <w:bCs/>
          <w:sz w:val="28"/>
          <w:szCs w:val="28"/>
        </w:rPr>
      </w:pPr>
    </w:p>
    <w:p w:rsidR="00902DAE" w:rsidRDefault="00902DAE" w:rsidP="003F4C8E">
      <w:pPr>
        <w:shd w:val="clear" w:color="auto" w:fill="FFFFFF"/>
        <w:tabs>
          <w:tab w:val="left" w:pos="8002"/>
        </w:tabs>
        <w:jc w:val="center"/>
        <w:rPr>
          <w:b/>
          <w:bCs/>
          <w:sz w:val="28"/>
          <w:szCs w:val="28"/>
        </w:rPr>
      </w:pPr>
    </w:p>
    <w:p w:rsidR="00902DAE" w:rsidRDefault="00902DAE" w:rsidP="0065344E">
      <w:pPr>
        <w:shd w:val="clear" w:color="auto" w:fill="FFFFFF"/>
        <w:tabs>
          <w:tab w:val="left" w:pos="8002"/>
        </w:tabs>
        <w:rPr>
          <w:b/>
          <w:bCs/>
          <w:sz w:val="28"/>
          <w:szCs w:val="28"/>
        </w:rPr>
      </w:pPr>
    </w:p>
    <w:p w:rsidR="00902DAE" w:rsidRPr="00902DAE" w:rsidRDefault="00902DAE" w:rsidP="003F4C8E">
      <w:pPr>
        <w:shd w:val="clear" w:color="auto" w:fill="FFFFFF"/>
        <w:tabs>
          <w:tab w:val="left" w:pos="8002"/>
        </w:tabs>
        <w:jc w:val="center"/>
        <w:rPr>
          <w:b/>
          <w:bCs/>
          <w:sz w:val="28"/>
          <w:szCs w:val="28"/>
        </w:rPr>
      </w:pPr>
    </w:p>
    <w:p w:rsidR="003F4C8E" w:rsidRDefault="003F4C8E" w:rsidP="003F4C8E">
      <w:pPr>
        <w:shd w:val="clear" w:color="auto" w:fill="FFFFFF"/>
        <w:tabs>
          <w:tab w:val="left" w:pos="8002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Размещение пациента в положении Фаулера</w:t>
      </w:r>
    </w:p>
    <w:p w:rsidR="003F4C8E" w:rsidRDefault="003F4C8E" w:rsidP="003F4C8E">
      <w:pPr>
        <w:shd w:val="clear" w:color="auto" w:fill="FFFFFF"/>
        <w:tabs>
          <w:tab w:val="left" w:pos="8002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(выполняется одной сестрой)</w:t>
      </w:r>
    </w:p>
    <w:p w:rsidR="003F4C8E" w:rsidRDefault="003F4C8E" w:rsidP="003F4C8E">
      <w:pPr>
        <w:shd w:val="clear" w:color="auto" w:fill="FFFFFF"/>
        <w:tabs>
          <w:tab w:val="left" w:pos="8002"/>
        </w:tabs>
        <w:spacing w:before="120"/>
        <w:jc w:val="center"/>
        <w:rPr>
          <w:bCs/>
          <w:sz w:val="28"/>
        </w:rPr>
      </w:pPr>
      <w:r>
        <w:rPr>
          <w:bCs/>
          <w:sz w:val="28"/>
        </w:rPr>
        <w:t>Может выполняться как на функциональной, так и на обычной кровати.</w:t>
      </w:r>
    </w:p>
    <w:p w:rsidR="003F4C8E" w:rsidRDefault="003F4C8E" w:rsidP="003F4C8E">
      <w:pPr>
        <w:shd w:val="clear" w:color="auto" w:fill="FFFFFF"/>
        <w:tabs>
          <w:tab w:val="left" w:pos="7000"/>
        </w:tabs>
        <w:jc w:val="both"/>
      </w:pPr>
      <w:r>
        <w:rPr>
          <w:sz w:val="28"/>
        </w:rPr>
        <w:t>Показания</w:t>
      </w:r>
      <w:r>
        <w:t xml:space="preserve">:  </w:t>
      </w:r>
      <w:r>
        <w:tab/>
      </w:r>
    </w:p>
    <w:p w:rsidR="003F4C8E" w:rsidRDefault="003F4C8E" w:rsidP="003F4C8E">
      <w:pPr>
        <w:numPr>
          <w:ilvl w:val="0"/>
          <w:numId w:val="1"/>
        </w:numPr>
        <w:shd w:val="clear" w:color="auto" w:fill="FFFFFF"/>
        <w:tabs>
          <w:tab w:val="left" w:pos="10373"/>
        </w:tabs>
        <w:ind w:left="540"/>
        <w:jc w:val="both"/>
        <w:rPr>
          <w:sz w:val="28"/>
        </w:rPr>
      </w:pPr>
      <w:r>
        <w:rPr>
          <w:sz w:val="28"/>
        </w:rPr>
        <w:t>вынужденное положение пациента (в т.ч. при гемиплегии, тетраплегии),</w:t>
      </w:r>
    </w:p>
    <w:p w:rsidR="003F4C8E" w:rsidRDefault="003F4C8E" w:rsidP="003F4C8E">
      <w:pPr>
        <w:numPr>
          <w:ilvl w:val="0"/>
          <w:numId w:val="1"/>
        </w:numPr>
        <w:shd w:val="clear" w:color="auto" w:fill="FFFFFF"/>
        <w:tabs>
          <w:tab w:val="left" w:pos="10339"/>
        </w:tabs>
        <w:ind w:left="540"/>
        <w:rPr>
          <w:sz w:val="28"/>
        </w:rPr>
      </w:pPr>
      <w:r>
        <w:rPr>
          <w:sz w:val="28"/>
        </w:rPr>
        <w:t>риск развития пролежней,</w:t>
      </w:r>
    </w:p>
    <w:p w:rsidR="003F4C8E" w:rsidRDefault="003F4C8E" w:rsidP="003F4C8E">
      <w:pPr>
        <w:numPr>
          <w:ilvl w:val="0"/>
          <w:numId w:val="1"/>
        </w:numPr>
        <w:shd w:val="clear" w:color="auto" w:fill="FFFFFF"/>
        <w:ind w:left="540"/>
        <w:rPr>
          <w:sz w:val="28"/>
        </w:rPr>
      </w:pPr>
      <w:r>
        <w:rPr>
          <w:sz w:val="28"/>
        </w:rPr>
        <w:t>необходимость физиологических отправлений в постели.</w:t>
      </w:r>
    </w:p>
    <w:p w:rsidR="003F4C8E" w:rsidRDefault="003F4C8E" w:rsidP="003F4C8E">
      <w:pPr>
        <w:shd w:val="clear" w:color="auto" w:fill="FFFFFF"/>
        <w:ind w:left="360"/>
        <w:rPr>
          <w:b/>
          <w:bCs/>
        </w:rPr>
      </w:pPr>
    </w:p>
    <w:tbl>
      <w:tblPr>
        <w:tblW w:w="9585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4862"/>
        <w:gridCol w:w="4723"/>
      </w:tblGrid>
      <w:tr w:rsidR="003F4C8E" w:rsidTr="003F4C8E">
        <w:trPr>
          <w:trHeight w:hRule="exact" w:val="288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Этапы</w:t>
            </w:r>
          </w:p>
          <w:p w:rsidR="003F4C8E" w:rsidRDefault="003F4C8E">
            <w:pPr>
              <w:shd w:val="clear" w:color="auto" w:fill="FFFFFF"/>
              <w:jc w:val="center"/>
              <w:rPr>
                <w:b/>
                <w:bCs/>
              </w:rPr>
            </w:pPr>
          </w:p>
        </w:tc>
        <w:tc>
          <w:tcPr>
            <w:tcW w:w="4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Обоснование</w:t>
            </w:r>
          </w:p>
          <w:p w:rsidR="003F4C8E" w:rsidRDefault="003F4C8E">
            <w:pPr>
              <w:shd w:val="clear" w:color="auto" w:fill="FFFFFF"/>
              <w:jc w:val="center"/>
              <w:rPr>
                <w:b/>
                <w:bCs/>
              </w:rPr>
            </w:pPr>
          </w:p>
        </w:tc>
      </w:tr>
      <w:tr w:rsidR="003F4C8E" w:rsidTr="003F4C8E">
        <w:trPr>
          <w:trHeight w:hRule="exact" w:val="768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  <w:r>
              <w:rPr>
                <w:sz w:val="28"/>
              </w:rPr>
              <w:t>1. Объяснить пациенту ход предстоящей процедуры, получить его согласие.</w:t>
            </w:r>
          </w:p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</w:p>
        </w:tc>
        <w:tc>
          <w:tcPr>
            <w:tcW w:w="4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F4C8E" w:rsidRDefault="003F4C8E">
            <w:pPr>
              <w:shd w:val="clear" w:color="auto" w:fill="FFFFFF"/>
              <w:rPr>
                <w:sz w:val="28"/>
              </w:rPr>
            </w:pPr>
            <w:r>
              <w:rPr>
                <w:sz w:val="28"/>
              </w:rPr>
              <w:t xml:space="preserve">Соблюдается право пациента на информацию. </w:t>
            </w:r>
          </w:p>
        </w:tc>
      </w:tr>
      <w:tr w:rsidR="003F4C8E" w:rsidTr="003F4C8E">
        <w:trPr>
          <w:trHeight w:hRule="exact" w:val="1134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  <w:r>
              <w:rPr>
                <w:sz w:val="28"/>
              </w:rPr>
              <w:t>2. Оценить состояние пациента и окружающую обстановку. Закрепить тормоза кровати.</w:t>
            </w:r>
          </w:p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</w:p>
        </w:tc>
        <w:tc>
          <w:tcPr>
            <w:tcW w:w="4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rPr>
                <w:sz w:val="28"/>
              </w:rPr>
            </w:pPr>
            <w:r>
              <w:rPr>
                <w:sz w:val="28"/>
              </w:rPr>
              <w:t>Обеспечивается безопасность пациента.</w:t>
            </w:r>
          </w:p>
          <w:p w:rsidR="003F4C8E" w:rsidRDefault="003F4C8E">
            <w:pPr>
              <w:shd w:val="clear" w:color="auto" w:fill="FFFFFF"/>
              <w:rPr>
                <w:sz w:val="28"/>
              </w:rPr>
            </w:pPr>
          </w:p>
        </w:tc>
      </w:tr>
      <w:tr w:rsidR="003F4C8E" w:rsidTr="003F4C8E">
        <w:trPr>
          <w:trHeight w:hRule="exact" w:val="838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  <w:r>
              <w:rPr>
                <w:sz w:val="28"/>
              </w:rPr>
              <w:t>3. Подготовить подушки, валики из одеял, упор для ног.</w:t>
            </w:r>
          </w:p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</w:p>
        </w:tc>
        <w:tc>
          <w:tcPr>
            <w:tcW w:w="4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  <w:r>
              <w:rPr>
                <w:sz w:val="28"/>
              </w:rPr>
              <w:t>Обеспечивается правильное положение голени, стопы  предплечья, кисти.</w:t>
            </w:r>
          </w:p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</w:p>
        </w:tc>
      </w:tr>
      <w:tr w:rsidR="003F4C8E" w:rsidTr="003F4C8E">
        <w:trPr>
          <w:trHeight w:hRule="exact" w:val="993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  <w:r>
              <w:rPr>
                <w:sz w:val="28"/>
              </w:rPr>
              <w:t>4. Опустить боковые поручни (если   они есть) с той стороны, где находится медсестра.</w:t>
            </w:r>
          </w:p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</w:p>
        </w:tc>
        <w:tc>
          <w:tcPr>
            <w:tcW w:w="4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rPr>
                <w:sz w:val="28"/>
              </w:rPr>
            </w:pPr>
            <w:r>
              <w:rPr>
                <w:sz w:val="28"/>
              </w:rPr>
              <w:t>Обеспечивается доступ к пациенту и его безопасность.</w:t>
            </w:r>
          </w:p>
          <w:p w:rsidR="003F4C8E" w:rsidRDefault="003F4C8E">
            <w:pPr>
              <w:shd w:val="clear" w:color="auto" w:fill="FFFFFF"/>
              <w:rPr>
                <w:sz w:val="28"/>
              </w:rPr>
            </w:pPr>
          </w:p>
        </w:tc>
      </w:tr>
      <w:tr w:rsidR="003F4C8E" w:rsidTr="003F4C8E">
        <w:trPr>
          <w:trHeight w:hRule="exact" w:val="1007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  <w:r>
              <w:rPr>
                <w:sz w:val="28"/>
              </w:rPr>
              <w:t>5. Убедиться, что пациент лежит на спине посередине кровати и убрать подушки.</w:t>
            </w:r>
          </w:p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</w:p>
        </w:tc>
        <w:tc>
          <w:tcPr>
            <w:tcW w:w="4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  <w:r>
              <w:rPr>
                <w:sz w:val="28"/>
              </w:rPr>
              <w:t>Обеспечивается правильное расположение пациента, безопасное для перемещения.</w:t>
            </w:r>
          </w:p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</w:p>
        </w:tc>
      </w:tr>
      <w:tr w:rsidR="003F4C8E" w:rsidTr="003F4C8E">
        <w:trPr>
          <w:trHeight w:hRule="exact" w:val="2015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  <w:r>
              <w:rPr>
                <w:sz w:val="28"/>
              </w:rPr>
              <w:t>6. Поднять изголовье кровати под углом 45-60° (90°- высокое положение Фаулера, 30°- низкое положение Фаулера) или подложить три подушки: человек, прямо сидящий на кровати, находится в положении Фаулера.</w:t>
            </w:r>
          </w:p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</w:p>
        </w:tc>
        <w:tc>
          <w:tcPr>
            <w:tcW w:w="4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rPr>
                <w:sz w:val="28"/>
              </w:rPr>
            </w:pPr>
            <w:r>
              <w:rPr>
                <w:sz w:val="28"/>
              </w:rPr>
              <w:t>Обеспечивается комфортное и функциональное положение пациента.</w:t>
            </w:r>
          </w:p>
          <w:p w:rsidR="003F4C8E" w:rsidRDefault="003F4C8E">
            <w:pPr>
              <w:shd w:val="clear" w:color="auto" w:fill="FFFFFF"/>
              <w:rPr>
                <w:sz w:val="28"/>
              </w:rPr>
            </w:pPr>
          </w:p>
        </w:tc>
      </w:tr>
      <w:tr w:rsidR="003F4C8E" w:rsidTr="003F4C8E">
        <w:trPr>
          <w:trHeight w:hRule="exact" w:val="709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  <w:r>
              <w:rPr>
                <w:sz w:val="28"/>
              </w:rPr>
              <w:t>7. Подложить подушку или сложенное одеяло под голени пациента.</w:t>
            </w:r>
          </w:p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</w:p>
        </w:tc>
        <w:tc>
          <w:tcPr>
            <w:tcW w:w="4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rPr>
                <w:sz w:val="28"/>
              </w:rPr>
            </w:pPr>
            <w:r>
              <w:rPr>
                <w:sz w:val="28"/>
              </w:rPr>
              <w:t>Исключается «съезжание» пациента вниз.</w:t>
            </w:r>
          </w:p>
          <w:p w:rsidR="003F4C8E" w:rsidRDefault="003F4C8E">
            <w:pPr>
              <w:shd w:val="clear" w:color="auto" w:fill="FFFFFF"/>
              <w:rPr>
                <w:sz w:val="28"/>
              </w:rPr>
            </w:pPr>
          </w:p>
        </w:tc>
      </w:tr>
      <w:tr w:rsidR="003F4C8E" w:rsidTr="003F4C8E">
        <w:trPr>
          <w:trHeight w:hRule="exact" w:val="999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  <w:r>
              <w:rPr>
                <w:sz w:val="28"/>
              </w:rPr>
              <w:t>8. Положить под голову небольшую подушку (в том случае, если поднималось  только изголовье).</w:t>
            </w:r>
          </w:p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</w:p>
        </w:tc>
        <w:tc>
          <w:tcPr>
            <w:tcW w:w="4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rPr>
                <w:sz w:val="28"/>
              </w:rPr>
            </w:pPr>
            <w:r>
              <w:rPr>
                <w:sz w:val="28"/>
              </w:rPr>
              <w:t>Предупреждается напряжение мышц шеи.</w:t>
            </w:r>
          </w:p>
          <w:p w:rsidR="003F4C8E" w:rsidRDefault="003F4C8E">
            <w:pPr>
              <w:shd w:val="clear" w:color="auto" w:fill="FFFFFF"/>
              <w:rPr>
                <w:sz w:val="28"/>
              </w:rPr>
            </w:pPr>
          </w:p>
        </w:tc>
      </w:tr>
      <w:tr w:rsidR="003F4C8E" w:rsidTr="003F4C8E">
        <w:trPr>
          <w:trHeight w:hRule="exact" w:val="2426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  <w:r>
              <w:rPr>
                <w:sz w:val="28"/>
              </w:rPr>
              <w:t xml:space="preserve">9. </w:t>
            </w:r>
          </w:p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Подложить под предплечья и кисти подушку (если пациент не может самостоятельно двигать руками). </w:t>
            </w:r>
          </w:p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  <w:r>
              <w:rPr>
                <w:sz w:val="28"/>
              </w:rPr>
              <w:t>- Предплечья и запястья должны быть приподняты и расположены ладонями вниз.</w:t>
            </w:r>
          </w:p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</w:p>
        </w:tc>
        <w:tc>
          <w:tcPr>
            <w:tcW w:w="4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Предупреждается растяжение капсулы плечевого сустава и сгибательная контрактура мышц верхней конечности. </w:t>
            </w:r>
          </w:p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  <w:r>
              <w:rPr>
                <w:sz w:val="28"/>
              </w:rPr>
              <w:t>Обеспечивается отток крови и предупреждается отёк кисти.</w:t>
            </w:r>
          </w:p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</w:p>
        </w:tc>
      </w:tr>
      <w:tr w:rsidR="003F4C8E" w:rsidTr="003F4C8E">
        <w:trPr>
          <w:trHeight w:hRule="exact" w:val="852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10. Подложить пациенту под поясницу подушку.                              </w:t>
            </w:r>
          </w:p>
          <w:p w:rsidR="003F4C8E" w:rsidRDefault="003F4C8E">
            <w:pPr>
              <w:shd w:val="clear" w:color="auto" w:fill="FFFFFF"/>
              <w:rPr>
                <w:sz w:val="28"/>
              </w:rPr>
            </w:pPr>
          </w:p>
        </w:tc>
        <w:tc>
          <w:tcPr>
            <w:tcW w:w="4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rPr>
                <w:sz w:val="28"/>
              </w:rPr>
            </w:pPr>
            <w:r>
              <w:rPr>
                <w:sz w:val="28"/>
              </w:rPr>
              <w:t>Уменьшается нагрузка  на  поясничный отдел позвоночника.</w:t>
            </w:r>
          </w:p>
          <w:p w:rsidR="003F4C8E" w:rsidRDefault="003F4C8E">
            <w:pPr>
              <w:shd w:val="clear" w:color="auto" w:fill="FFFFFF"/>
              <w:rPr>
                <w:sz w:val="28"/>
              </w:rPr>
            </w:pPr>
          </w:p>
        </w:tc>
      </w:tr>
      <w:tr w:rsidR="003F4C8E" w:rsidTr="003F4C8E">
        <w:trPr>
          <w:trHeight w:hRule="exact" w:val="1452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rPr>
                <w:sz w:val="28"/>
              </w:rPr>
            </w:pPr>
            <w:r>
              <w:rPr>
                <w:sz w:val="28"/>
              </w:rPr>
              <w:t>11. Подложить небольшую подушку или валик под колени пациента.</w:t>
            </w:r>
          </w:p>
          <w:p w:rsidR="003F4C8E" w:rsidRDefault="003F4C8E">
            <w:pPr>
              <w:shd w:val="clear" w:color="auto" w:fill="FFFFFF"/>
              <w:rPr>
                <w:sz w:val="28"/>
              </w:rPr>
            </w:pPr>
          </w:p>
        </w:tc>
        <w:tc>
          <w:tcPr>
            <w:tcW w:w="4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  <w:r>
              <w:rPr>
                <w:sz w:val="28"/>
              </w:rPr>
              <w:t>Предупреждается переразгибание в  коленных суставах и сдавливание подколенной артерии под действием тяжести.</w:t>
            </w:r>
          </w:p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</w:p>
        </w:tc>
      </w:tr>
      <w:tr w:rsidR="003F4C8E" w:rsidTr="003F4C8E">
        <w:trPr>
          <w:trHeight w:hRule="exact" w:val="1037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rPr>
                <w:sz w:val="28"/>
              </w:rPr>
            </w:pPr>
            <w:r>
              <w:rPr>
                <w:sz w:val="28"/>
              </w:rPr>
              <w:t>12. Подложить небольшую подушку пациенту под пятки.</w:t>
            </w:r>
          </w:p>
          <w:p w:rsidR="003F4C8E" w:rsidRDefault="003F4C8E">
            <w:pPr>
              <w:shd w:val="clear" w:color="auto" w:fill="FFFFFF"/>
              <w:rPr>
                <w:sz w:val="28"/>
              </w:rPr>
            </w:pPr>
          </w:p>
        </w:tc>
        <w:tc>
          <w:tcPr>
            <w:tcW w:w="4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  <w:r>
              <w:rPr>
                <w:sz w:val="28"/>
              </w:rPr>
              <w:t>Предупреждается длительное давление матраца на пятки и снижается   риск образования пролежней.</w:t>
            </w:r>
          </w:p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</w:p>
        </w:tc>
      </w:tr>
      <w:tr w:rsidR="003F4C8E" w:rsidTr="003F4C8E">
        <w:trPr>
          <w:trHeight w:hRule="exact" w:val="1091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rPr>
                <w:sz w:val="28"/>
              </w:rPr>
            </w:pPr>
            <w:r>
              <w:rPr>
                <w:sz w:val="28"/>
              </w:rPr>
              <w:t>13. Обеспечить упор для поддержания стоп под углом 90° (если необходимо).</w:t>
            </w:r>
          </w:p>
          <w:p w:rsidR="003F4C8E" w:rsidRDefault="003F4C8E">
            <w:pPr>
              <w:shd w:val="clear" w:color="auto" w:fill="FFFFFF"/>
              <w:rPr>
                <w:sz w:val="28"/>
              </w:rPr>
            </w:pPr>
          </w:p>
        </w:tc>
        <w:tc>
          <w:tcPr>
            <w:tcW w:w="4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  <w:r>
              <w:rPr>
                <w:sz w:val="28"/>
              </w:rPr>
              <w:t>Поддерживается тыльное сгибание   стоп и предупреждается их провисание.</w:t>
            </w:r>
          </w:p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</w:p>
        </w:tc>
      </w:tr>
      <w:tr w:rsidR="003F4C8E" w:rsidTr="003F4C8E">
        <w:trPr>
          <w:trHeight w:hRule="exact" w:val="711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pStyle w:val="2"/>
              <w:rPr>
                <w:b/>
                <w:bCs/>
                <w:i/>
                <w:iCs/>
                <w:sz w:val="28"/>
              </w:rPr>
            </w:pPr>
            <w:r>
              <w:rPr>
                <w:b/>
                <w:bCs/>
                <w:i/>
                <w:iCs/>
                <w:sz w:val="28"/>
              </w:rPr>
              <w:t>14. Убедиться, что пациент лежит удобно. Поднять боковые поручни.</w:t>
            </w:r>
          </w:p>
          <w:p w:rsidR="003F4C8E" w:rsidRDefault="003F4C8E">
            <w:pPr>
              <w:shd w:val="clear" w:color="auto" w:fill="FFFFFF"/>
              <w:rPr>
                <w:sz w:val="28"/>
              </w:rPr>
            </w:pPr>
          </w:p>
        </w:tc>
        <w:tc>
          <w:tcPr>
            <w:tcW w:w="4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rPr>
                <w:sz w:val="28"/>
              </w:rPr>
            </w:pPr>
            <w:r>
              <w:rPr>
                <w:sz w:val="28"/>
              </w:rPr>
              <w:t>Обеспечивается безопасность пациента.</w:t>
            </w:r>
          </w:p>
          <w:p w:rsidR="003F4C8E" w:rsidRDefault="003F4C8E">
            <w:pPr>
              <w:shd w:val="clear" w:color="auto" w:fill="FFFFFF"/>
              <w:rPr>
                <w:sz w:val="28"/>
              </w:rPr>
            </w:pPr>
          </w:p>
        </w:tc>
      </w:tr>
      <w:tr w:rsidR="003F4C8E" w:rsidTr="003F4C8E">
        <w:trPr>
          <w:trHeight w:hRule="exact" w:val="726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rPr>
                <w:sz w:val="28"/>
              </w:rPr>
            </w:pPr>
            <w:r>
              <w:rPr>
                <w:sz w:val="28"/>
              </w:rPr>
              <w:t>15. Вымыть и осушить руки.</w:t>
            </w:r>
          </w:p>
          <w:p w:rsidR="003F4C8E" w:rsidRDefault="003F4C8E">
            <w:pPr>
              <w:shd w:val="clear" w:color="auto" w:fill="FFFFFF"/>
              <w:rPr>
                <w:sz w:val="28"/>
              </w:rPr>
            </w:pPr>
          </w:p>
        </w:tc>
        <w:tc>
          <w:tcPr>
            <w:tcW w:w="4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rPr>
                <w:sz w:val="28"/>
              </w:rPr>
            </w:pPr>
            <w:r>
              <w:rPr>
                <w:sz w:val="28"/>
              </w:rPr>
              <w:t>Обеспечивается инфекционная  безопасность</w:t>
            </w:r>
          </w:p>
          <w:p w:rsidR="003F4C8E" w:rsidRDefault="003F4C8E">
            <w:pPr>
              <w:shd w:val="clear" w:color="auto" w:fill="FFFFFF"/>
              <w:rPr>
                <w:sz w:val="28"/>
              </w:rPr>
            </w:pPr>
          </w:p>
        </w:tc>
      </w:tr>
    </w:tbl>
    <w:p w:rsidR="003F4C8E" w:rsidRDefault="003F4C8E" w:rsidP="003F4C8E">
      <w:pPr>
        <w:shd w:val="clear" w:color="auto" w:fill="FFFFFF"/>
        <w:jc w:val="center"/>
      </w:pPr>
    </w:p>
    <w:p w:rsidR="003F4C8E" w:rsidRDefault="003F4C8E" w:rsidP="003F4C8E">
      <w:pPr>
        <w:shd w:val="clear" w:color="auto" w:fill="FFFFFF"/>
        <w:jc w:val="center"/>
      </w:pPr>
    </w:p>
    <w:p w:rsidR="003F4C8E" w:rsidRDefault="003F4C8E" w:rsidP="003F4C8E">
      <w:pPr>
        <w:shd w:val="clear" w:color="auto" w:fill="FFFFFF"/>
        <w:jc w:val="center"/>
      </w:pPr>
    </w:p>
    <w:p w:rsidR="003F4C8E" w:rsidRDefault="003F4C8E" w:rsidP="003F4C8E">
      <w:pPr>
        <w:shd w:val="clear" w:color="auto" w:fill="FFFFFF"/>
        <w:jc w:val="center"/>
      </w:pPr>
    </w:p>
    <w:p w:rsidR="003F4C8E" w:rsidRDefault="003F4C8E" w:rsidP="003F4C8E">
      <w:pPr>
        <w:shd w:val="clear" w:color="auto" w:fill="FFFFFF"/>
        <w:jc w:val="center"/>
      </w:pPr>
    </w:p>
    <w:p w:rsidR="003F4C8E" w:rsidRDefault="003F4C8E" w:rsidP="003F4C8E">
      <w:pPr>
        <w:shd w:val="clear" w:color="auto" w:fill="FFFFFF"/>
        <w:jc w:val="center"/>
      </w:pPr>
      <w:r>
        <w:rPr>
          <w:noProof/>
        </w:rPr>
        <w:drawing>
          <wp:inline distT="0" distB="0" distL="0" distR="0">
            <wp:extent cx="5591175" cy="3533775"/>
            <wp:effectExtent l="19050" t="0" r="9525" b="0"/>
            <wp:docPr id="1" name="Рисунок 1" descr="chel3%20Копиров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el3%20Копировать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4000"/>
                    </a:blip>
                    <a:srcRect t="3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C8E" w:rsidRDefault="003F4C8E" w:rsidP="003F4C8E">
      <w:pPr>
        <w:pStyle w:val="3"/>
      </w:pPr>
    </w:p>
    <w:p w:rsidR="003F4C8E" w:rsidRDefault="003F4C8E" w:rsidP="003F4C8E">
      <w:pPr>
        <w:pStyle w:val="a3"/>
        <w:jc w:val="center"/>
      </w:pPr>
    </w:p>
    <w:p w:rsidR="003F4C8E" w:rsidRDefault="003F4C8E" w:rsidP="003F4C8E"/>
    <w:p w:rsidR="003F4C8E" w:rsidRDefault="003F4C8E" w:rsidP="003F4C8E"/>
    <w:p w:rsidR="003F4C8E" w:rsidRDefault="003F4C8E" w:rsidP="003F4C8E"/>
    <w:p w:rsidR="003F4C8E" w:rsidRDefault="003F4C8E" w:rsidP="003F4C8E"/>
    <w:p w:rsidR="003F4C8E" w:rsidRDefault="003F4C8E" w:rsidP="003F4C8E">
      <w:pPr>
        <w:pStyle w:val="a3"/>
        <w:jc w:val="center"/>
      </w:pPr>
      <w:r>
        <w:rPr>
          <w:rFonts w:ascii="Arial" w:hAnsi="Arial" w:cs="Arial"/>
          <w:b w:val="0"/>
          <w:bCs w:val="0"/>
          <w:color w:val="000000"/>
          <w:sz w:val="32"/>
        </w:rPr>
        <w:br w:type="page"/>
      </w:r>
      <w:r>
        <w:lastRenderedPageBreak/>
        <w:t xml:space="preserve">Размещение пациента в положении Симса </w:t>
      </w:r>
    </w:p>
    <w:p w:rsidR="003F4C8E" w:rsidRDefault="003F4C8E" w:rsidP="003F4C8E">
      <w:pPr>
        <w:pStyle w:val="a3"/>
        <w:jc w:val="center"/>
      </w:pPr>
      <w:r>
        <w:t xml:space="preserve">положение, промежуточное между положением на животе и на боку; </w:t>
      </w:r>
    </w:p>
    <w:p w:rsidR="003F4C8E" w:rsidRDefault="003F4C8E" w:rsidP="003F4C8E">
      <w:pPr>
        <w:pStyle w:val="a3"/>
        <w:jc w:val="center"/>
      </w:pPr>
      <w:r>
        <w:t xml:space="preserve">пациент может помочь лишь частично или не может помочь вообще </w:t>
      </w:r>
    </w:p>
    <w:p w:rsidR="003F4C8E" w:rsidRDefault="003F4C8E" w:rsidP="003F4C8E">
      <w:pPr>
        <w:pStyle w:val="a3"/>
        <w:jc w:val="center"/>
      </w:pPr>
      <w:r>
        <w:t>(выполняется одной или двумя сестрами)</w:t>
      </w:r>
    </w:p>
    <w:p w:rsidR="003F4C8E" w:rsidRDefault="003F4C8E" w:rsidP="003F4C8E">
      <w:pPr>
        <w:shd w:val="clear" w:color="auto" w:fill="FFFFFF"/>
        <w:tabs>
          <w:tab w:val="left" w:pos="6221"/>
        </w:tabs>
        <w:spacing w:before="120"/>
        <w:ind w:firstLine="357"/>
        <w:jc w:val="both"/>
        <w:rPr>
          <w:sz w:val="28"/>
        </w:rPr>
      </w:pPr>
      <w:r>
        <w:rPr>
          <w:sz w:val="28"/>
        </w:rPr>
        <w:t>Может выполняться как на функциональной, так и на обычной кровати.</w:t>
      </w:r>
    </w:p>
    <w:p w:rsidR="003F4C8E" w:rsidRDefault="003F4C8E" w:rsidP="003F4C8E">
      <w:pPr>
        <w:shd w:val="clear" w:color="auto" w:fill="FFFFFF"/>
        <w:tabs>
          <w:tab w:val="left" w:pos="6221"/>
        </w:tabs>
        <w:spacing w:before="120"/>
        <w:ind w:firstLine="357"/>
        <w:jc w:val="both"/>
        <w:rPr>
          <w:sz w:val="28"/>
        </w:rPr>
      </w:pPr>
      <w:r>
        <w:rPr>
          <w:sz w:val="28"/>
        </w:rPr>
        <w:t>Показания:   - вынужденное пассивное положение;</w:t>
      </w:r>
      <w:r>
        <w:rPr>
          <w:sz w:val="28"/>
        </w:rPr>
        <w:tab/>
      </w:r>
      <w:r>
        <w:rPr>
          <w:sz w:val="28"/>
        </w:rPr>
        <w:br/>
        <w:t xml:space="preserve">                           - риск развития пролежней.</w:t>
      </w:r>
    </w:p>
    <w:p w:rsidR="003F4C8E" w:rsidRDefault="003F4C8E" w:rsidP="003F4C8E">
      <w:pPr>
        <w:shd w:val="clear" w:color="auto" w:fill="FFFFFF"/>
        <w:tabs>
          <w:tab w:val="left" w:pos="6221"/>
        </w:tabs>
        <w:spacing w:before="120"/>
        <w:ind w:firstLine="357"/>
        <w:jc w:val="both"/>
        <w:rPr>
          <w:sz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4860"/>
        <w:gridCol w:w="4740"/>
      </w:tblGrid>
      <w:tr w:rsidR="003F4C8E" w:rsidTr="003F4C8E">
        <w:trPr>
          <w:trHeight w:hRule="exact" w:val="278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Этапы</w:t>
            </w:r>
          </w:p>
          <w:p w:rsidR="003F4C8E" w:rsidRDefault="003F4C8E">
            <w:pPr>
              <w:shd w:val="clear" w:color="auto" w:fill="FFFFFF"/>
              <w:jc w:val="both"/>
              <w:rPr>
                <w:b/>
                <w:bCs/>
              </w:rPr>
            </w:pPr>
          </w:p>
        </w:tc>
        <w:tc>
          <w:tcPr>
            <w:tcW w:w="4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Обоснование</w:t>
            </w:r>
          </w:p>
          <w:p w:rsidR="003F4C8E" w:rsidRDefault="003F4C8E">
            <w:pPr>
              <w:shd w:val="clear" w:color="auto" w:fill="FFFFFF"/>
              <w:jc w:val="both"/>
              <w:rPr>
                <w:b/>
                <w:bCs/>
              </w:rPr>
            </w:pPr>
          </w:p>
        </w:tc>
      </w:tr>
      <w:tr w:rsidR="003F4C8E" w:rsidTr="003F4C8E">
        <w:trPr>
          <w:trHeight w:hRule="exact" w:val="753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  <w:r>
              <w:rPr>
                <w:sz w:val="28"/>
              </w:rPr>
              <w:t>1. Объяснить ход предстоящей процедуры, получить согласие пациента.</w:t>
            </w:r>
          </w:p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</w:p>
        </w:tc>
        <w:tc>
          <w:tcPr>
            <w:tcW w:w="4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  <w:r>
              <w:rPr>
                <w:sz w:val="28"/>
              </w:rPr>
              <w:t>Соблюдается право пациента на информацию.</w:t>
            </w:r>
          </w:p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</w:p>
        </w:tc>
      </w:tr>
      <w:tr w:rsidR="003F4C8E" w:rsidTr="003F4C8E">
        <w:trPr>
          <w:trHeight w:hRule="exact" w:val="1146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  <w:r>
              <w:rPr>
                <w:sz w:val="28"/>
              </w:rPr>
              <w:t>2. Оценить состояние пациента и окружающую обстановку. Закрепить тормоза кровати.</w:t>
            </w:r>
          </w:p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</w:p>
        </w:tc>
        <w:tc>
          <w:tcPr>
            <w:tcW w:w="4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  <w:r>
              <w:rPr>
                <w:sz w:val="28"/>
              </w:rPr>
              <w:t>Обеспечивается безопасность пациента.</w:t>
            </w:r>
          </w:p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</w:p>
        </w:tc>
      </w:tr>
      <w:tr w:rsidR="003F4C8E" w:rsidTr="003F4C8E">
        <w:trPr>
          <w:trHeight w:hRule="exact" w:val="1073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  <w:r>
              <w:rPr>
                <w:sz w:val="28"/>
              </w:rPr>
              <w:t>3. Подготовить дополнительную подушку, валики, упор для ног, 1/2 резинового мячика.</w:t>
            </w:r>
          </w:p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</w:p>
        </w:tc>
        <w:tc>
          <w:tcPr>
            <w:tcW w:w="4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  <w:r>
              <w:rPr>
                <w:sz w:val="28"/>
              </w:rPr>
              <w:t>Обеспечивается правильное положение конечностей.</w:t>
            </w:r>
          </w:p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</w:p>
        </w:tc>
      </w:tr>
      <w:tr w:rsidR="003F4C8E" w:rsidTr="003F4C8E">
        <w:trPr>
          <w:trHeight w:hRule="exact" w:val="1075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  <w:r>
              <w:rPr>
                <w:sz w:val="28"/>
              </w:rPr>
              <w:t>4. Опустить боковые поручни (если они есть) с той стороны, где находится сестра.</w:t>
            </w:r>
          </w:p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</w:p>
        </w:tc>
        <w:tc>
          <w:tcPr>
            <w:tcW w:w="4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  <w:r>
              <w:rPr>
                <w:sz w:val="28"/>
              </w:rPr>
              <w:t>Обеспечивается доступ к пациенту и   его безопасность.</w:t>
            </w:r>
          </w:p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</w:p>
        </w:tc>
      </w:tr>
      <w:tr w:rsidR="003F4C8E" w:rsidTr="003F4C8E">
        <w:trPr>
          <w:trHeight w:hRule="exact" w:val="986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  <w:r>
              <w:rPr>
                <w:sz w:val="28"/>
              </w:rPr>
              <w:t>5. Перевести изголовье кровати в горизонтальное положение (или убрать подушки).</w:t>
            </w:r>
          </w:p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</w:p>
        </w:tc>
        <w:tc>
          <w:tcPr>
            <w:tcW w:w="4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Обеспечивается </w:t>
            </w:r>
            <w:proofErr w:type="gramStart"/>
            <w:r>
              <w:rPr>
                <w:sz w:val="28"/>
              </w:rPr>
              <w:t>необходимая</w:t>
            </w:r>
            <w:proofErr w:type="gramEnd"/>
            <w:r>
              <w:rPr>
                <w:sz w:val="28"/>
              </w:rPr>
              <w:t xml:space="preserve"> выпрямленность тела пациента.</w:t>
            </w:r>
          </w:p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</w:p>
        </w:tc>
      </w:tr>
      <w:tr w:rsidR="003F4C8E" w:rsidTr="003F4C8E">
        <w:trPr>
          <w:trHeight w:hRule="exact" w:val="804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  <w:r>
              <w:rPr>
                <w:sz w:val="28"/>
              </w:rPr>
              <w:t>6. Положить пациента на спину.</w:t>
            </w:r>
          </w:p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</w:p>
        </w:tc>
        <w:tc>
          <w:tcPr>
            <w:tcW w:w="4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  <w:r>
              <w:rPr>
                <w:sz w:val="28"/>
              </w:rPr>
              <w:t>Подготовка к укладыванию его в положение Симса.</w:t>
            </w:r>
          </w:p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</w:p>
        </w:tc>
      </w:tr>
      <w:tr w:rsidR="003F4C8E" w:rsidTr="003F4C8E">
        <w:trPr>
          <w:trHeight w:hRule="exact" w:val="754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  <w:r>
              <w:rPr>
                <w:sz w:val="28"/>
              </w:rPr>
              <w:t xml:space="preserve">7. Переместить пациента к краю кровати. </w:t>
            </w:r>
          </w:p>
        </w:tc>
        <w:tc>
          <w:tcPr>
            <w:tcW w:w="4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  <w:r>
              <w:rPr>
                <w:sz w:val="28"/>
              </w:rPr>
              <w:t>Обеспечивается правильная биомеханика.</w:t>
            </w:r>
          </w:p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  <w:r>
              <w:rPr>
                <w:sz w:val="28"/>
              </w:rPr>
              <w:t>тела.</w:t>
            </w:r>
          </w:p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</w:p>
        </w:tc>
      </w:tr>
      <w:tr w:rsidR="003F4C8E" w:rsidTr="003F4C8E">
        <w:trPr>
          <w:trHeight w:hRule="exact" w:val="841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  <w:r>
              <w:rPr>
                <w:sz w:val="28"/>
              </w:rPr>
              <w:t xml:space="preserve">8. Переместить пациента в </w:t>
            </w:r>
            <w:proofErr w:type="gramStart"/>
            <w:r>
              <w:rPr>
                <w:sz w:val="28"/>
              </w:rPr>
              <w:t>положение</w:t>
            </w:r>
            <w:proofErr w:type="gramEnd"/>
            <w:r>
              <w:rPr>
                <w:sz w:val="28"/>
              </w:rPr>
              <w:t xml:space="preserve"> лежа на боку и частично на животе. </w:t>
            </w:r>
          </w:p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</w:p>
        </w:tc>
        <w:tc>
          <w:tcPr>
            <w:tcW w:w="4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  <w:r>
              <w:rPr>
                <w:sz w:val="28"/>
              </w:rPr>
              <w:t>На матрасе - лишь часть живота пациента.</w:t>
            </w:r>
          </w:p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</w:p>
        </w:tc>
      </w:tr>
      <w:tr w:rsidR="003F4C8E" w:rsidTr="003F4C8E">
        <w:trPr>
          <w:trHeight w:hRule="exact" w:val="1441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  <w:r>
              <w:rPr>
                <w:sz w:val="28"/>
              </w:rPr>
              <w:t>9. Подложить подушку под голову пациента.</w:t>
            </w:r>
          </w:p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</w:p>
        </w:tc>
        <w:tc>
          <w:tcPr>
            <w:tcW w:w="4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Обеспечивается </w:t>
            </w:r>
            <w:proofErr w:type="gramStart"/>
            <w:r>
              <w:rPr>
                <w:sz w:val="28"/>
              </w:rPr>
              <w:t>необходимая</w:t>
            </w:r>
            <w:proofErr w:type="gramEnd"/>
            <w:r>
              <w:rPr>
                <w:sz w:val="28"/>
              </w:rPr>
              <w:t xml:space="preserve"> вы-прямленность тела и предотвращается   боковое сгибание шейного отдела позвоночника.</w:t>
            </w:r>
          </w:p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</w:p>
        </w:tc>
      </w:tr>
      <w:tr w:rsidR="003F4C8E" w:rsidTr="003F4C8E">
        <w:trPr>
          <w:trHeight w:hRule="exact" w:val="1438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  <w:r>
              <w:rPr>
                <w:sz w:val="28"/>
              </w:rPr>
              <w:t>10. Под согнутую, находящуюся сверху руку поместить подушку на уровне плеча. Другую руку пациента положить на простыню.</w:t>
            </w:r>
          </w:p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</w:p>
        </w:tc>
        <w:tc>
          <w:tcPr>
            <w:tcW w:w="4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Предотвращается внутреннее вращение плеча. Поддерживается </w:t>
            </w:r>
            <w:proofErr w:type="gramStart"/>
            <w:r>
              <w:rPr>
                <w:sz w:val="28"/>
              </w:rPr>
              <w:t>необходимая</w:t>
            </w:r>
            <w:proofErr w:type="gramEnd"/>
            <w:r>
              <w:rPr>
                <w:sz w:val="28"/>
              </w:rPr>
              <w:t xml:space="preserve"> выпрямленность тела.</w:t>
            </w:r>
          </w:p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</w:p>
        </w:tc>
      </w:tr>
      <w:tr w:rsidR="003F4C8E" w:rsidTr="003F4C8E">
        <w:trPr>
          <w:trHeight w:hRule="exact" w:val="1811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11. Под согнутую «верхнюю» ногу подложить подушку, так чтобы нога оказалась на уровне бедра.</w:t>
            </w:r>
          </w:p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</w:p>
        </w:tc>
        <w:tc>
          <w:tcPr>
            <w:tcW w:w="4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  <w:r>
              <w:rPr>
                <w:sz w:val="28"/>
              </w:rPr>
              <w:t>Предотвращается внутреннее вращение бедра и приведение ноги. Предупреждается переразгибание ноги. Уменьшается давление матраса на колени и лодыжки.</w:t>
            </w:r>
          </w:p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</w:p>
        </w:tc>
      </w:tr>
      <w:tr w:rsidR="003F4C8E" w:rsidTr="003F4C8E">
        <w:trPr>
          <w:trHeight w:hRule="exact" w:val="867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  <w:r>
              <w:rPr>
                <w:sz w:val="28"/>
              </w:rPr>
              <w:t>12. У подошвы ноги положить мешок   с песком.</w:t>
            </w:r>
          </w:p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</w:p>
        </w:tc>
        <w:tc>
          <w:tcPr>
            <w:tcW w:w="4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  <w:r>
              <w:rPr>
                <w:sz w:val="28"/>
              </w:rPr>
              <w:t>Обеспечивается тыльное сгибание стопы. Предотвращается ее отвисание.</w:t>
            </w:r>
          </w:p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</w:p>
        </w:tc>
      </w:tr>
      <w:tr w:rsidR="003F4C8E" w:rsidTr="003F4C8E">
        <w:trPr>
          <w:trHeight w:hRule="exact" w:val="1283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  <w:r>
              <w:rPr>
                <w:sz w:val="28"/>
              </w:rPr>
              <w:t>13. Убедиться, что пациент лежит удобно. Расправить простыню и подкладную пеленку. Поднять поручни.</w:t>
            </w:r>
          </w:p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</w:p>
        </w:tc>
        <w:tc>
          <w:tcPr>
            <w:tcW w:w="4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  <w:r>
              <w:rPr>
                <w:sz w:val="28"/>
              </w:rPr>
              <w:t>Обеспечивается безопасность пациента.</w:t>
            </w:r>
          </w:p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</w:p>
        </w:tc>
      </w:tr>
      <w:tr w:rsidR="003F4C8E" w:rsidTr="003F4C8E">
        <w:trPr>
          <w:trHeight w:hRule="exact" w:val="702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  <w:r>
              <w:rPr>
                <w:sz w:val="28"/>
              </w:rPr>
              <w:t>14. Вымыть и осушить руки.</w:t>
            </w:r>
          </w:p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</w:p>
        </w:tc>
        <w:tc>
          <w:tcPr>
            <w:tcW w:w="4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  <w:r>
              <w:rPr>
                <w:sz w:val="28"/>
              </w:rPr>
              <w:t>Обеспечивается инфекционная безопасность.</w:t>
            </w:r>
          </w:p>
          <w:p w:rsidR="003F4C8E" w:rsidRDefault="003F4C8E">
            <w:pPr>
              <w:shd w:val="clear" w:color="auto" w:fill="FFFFFF"/>
              <w:jc w:val="both"/>
              <w:rPr>
                <w:sz w:val="28"/>
              </w:rPr>
            </w:pPr>
          </w:p>
        </w:tc>
      </w:tr>
    </w:tbl>
    <w:p w:rsidR="003F4C8E" w:rsidRDefault="003F4C8E" w:rsidP="003F4C8E">
      <w:pPr>
        <w:shd w:val="clear" w:color="auto" w:fill="FFFFFF"/>
        <w:rPr>
          <w:sz w:val="28"/>
        </w:rPr>
      </w:pPr>
      <w:r>
        <w:rPr>
          <w:sz w:val="28"/>
        </w:rPr>
        <w:t xml:space="preserve">          </w:t>
      </w:r>
    </w:p>
    <w:p w:rsidR="003F4C8E" w:rsidRDefault="003F4C8E" w:rsidP="003F4C8E">
      <w:pPr>
        <w:shd w:val="clear" w:color="auto" w:fill="FFFFFF"/>
        <w:rPr>
          <w:sz w:val="28"/>
        </w:rPr>
      </w:pPr>
    </w:p>
    <w:p w:rsidR="003F4C8E" w:rsidRDefault="003F4C8E" w:rsidP="003F4C8E">
      <w:pPr>
        <w:shd w:val="clear" w:color="auto" w:fill="FFFFFF"/>
        <w:rPr>
          <w:sz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49530</wp:posOffset>
            </wp:positionV>
            <wp:extent cx="3267710" cy="3267710"/>
            <wp:effectExtent l="19050" t="0" r="8890" b="0"/>
            <wp:wrapNone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264" b="3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326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3175000</wp:posOffset>
            </wp:positionH>
            <wp:positionV relativeFrom="paragraph">
              <wp:posOffset>178435</wp:posOffset>
            </wp:positionV>
            <wp:extent cx="3225800" cy="3071495"/>
            <wp:effectExtent l="19050" t="0" r="0" b="0"/>
            <wp:wrapNone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7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307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F4C8E" w:rsidRDefault="003F4C8E" w:rsidP="003F4C8E">
      <w:pPr>
        <w:shd w:val="clear" w:color="auto" w:fill="FFFFFF"/>
        <w:jc w:val="center"/>
      </w:pPr>
      <w:r>
        <w:t xml:space="preserve">            </w:t>
      </w:r>
    </w:p>
    <w:p w:rsidR="003F4C8E" w:rsidRDefault="003F4C8E" w:rsidP="003F4C8E">
      <w:pPr>
        <w:shd w:val="clear" w:color="auto" w:fill="FFFFFF"/>
      </w:pPr>
      <w:r>
        <w:t xml:space="preserve">                                                                     </w:t>
      </w:r>
    </w:p>
    <w:p w:rsidR="003F4C8E" w:rsidRDefault="003F4C8E" w:rsidP="003F4C8E">
      <w:pPr>
        <w:rPr>
          <w:sz w:val="28"/>
          <w:szCs w:val="28"/>
        </w:rPr>
      </w:pPr>
    </w:p>
    <w:p w:rsidR="003F4C8E" w:rsidRDefault="003F4C8E" w:rsidP="003F4C8E">
      <w:pPr>
        <w:rPr>
          <w:sz w:val="28"/>
          <w:szCs w:val="28"/>
        </w:rPr>
      </w:pPr>
    </w:p>
    <w:p w:rsidR="003F4C8E" w:rsidRDefault="003F4C8E" w:rsidP="003F4C8E">
      <w:pPr>
        <w:rPr>
          <w:sz w:val="28"/>
          <w:szCs w:val="28"/>
        </w:rPr>
      </w:pPr>
    </w:p>
    <w:p w:rsidR="003F4C8E" w:rsidRDefault="003F4C8E" w:rsidP="003F4C8E">
      <w:pPr>
        <w:pStyle w:val="1"/>
        <w:spacing w:after="120"/>
        <w:ind w:firstLine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Принципы безопасного перемещения вручную</w:t>
      </w:r>
    </w:p>
    <w:p w:rsidR="003F4C8E" w:rsidRDefault="003F4C8E" w:rsidP="003F4C8E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Носите подходящую одежду и обувью.</w:t>
      </w:r>
    </w:p>
    <w:p w:rsidR="003F4C8E" w:rsidRDefault="003F4C8E" w:rsidP="003F4C8E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 xml:space="preserve">Перемещайте пациента </w:t>
      </w:r>
      <w:proofErr w:type="gramStart"/>
      <w:r>
        <w:rPr>
          <w:sz w:val="28"/>
        </w:rPr>
        <w:t>вручную</w:t>
      </w:r>
      <w:proofErr w:type="gramEnd"/>
      <w:r>
        <w:rPr>
          <w:sz w:val="28"/>
        </w:rPr>
        <w:t xml:space="preserve"> только если у вас нет другого варианта. Всегда задавайте себе вопрос: «Нужно ли мне перемещать пациента вручную?»</w:t>
      </w:r>
    </w:p>
    <w:p w:rsidR="003F4C8E" w:rsidRDefault="003F4C8E" w:rsidP="003F4C8E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До начала перемещения оцените состояние пациента или объект перемещения.</w:t>
      </w:r>
    </w:p>
    <w:p w:rsidR="003F4C8E" w:rsidRDefault="003F4C8E" w:rsidP="003F4C8E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Всегда выбирайте оптимальный метод перемещения.</w:t>
      </w:r>
    </w:p>
    <w:p w:rsidR="003F4C8E" w:rsidRDefault="003F4C8E" w:rsidP="003F4C8E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 xml:space="preserve">До начала перемещения определите лидера группы. Все инструкции и </w:t>
      </w:r>
      <w:proofErr w:type="gramStart"/>
      <w:r>
        <w:rPr>
          <w:sz w:val="28"/>
        </w:rPr>
        <w:t>пояснения</w:t>
      </w:r>
      <w:proofErr w:type="gramEnd"/>
      <w:r>
        <w:rPr>
          <w:sz w:val="28"/>
        </w:rPr>
        <w:t xml:space="preserve"> как пациенту, так и любым ассистентам должны исходить от лидера группы.</w:t>
      </w:r>
    </w:p>
    <w:p w:rsidR="003F4C8E" w:rsidRDefault="003F4C8E" w:rsidP="003F4C8E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Объясните смысл движения пациенту, которого необходимо переместить, и каждому ассистенту.</w:t>
      </w:r>
    </w:p>
    <w:p w:rsidR="003F4C8E" w:rsidRDefault="003F4C8E" w:rsidP="003F4C8E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Подготовьте площадку для перемещения. Поставьте оборудование на тормоз.</w:t>
      </w:r>
    </w:p>
    <w:p w:rsidR="003F4C8E" w:rsidRDefault="003F4C8E" w:rsidP="003F4C8E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Правильно поставьте ноги и ступни, создайте себе хорошую, устойчивую опору. Ели вы работаете на кровати, создайте себе устойчивую опору ступней и коленом, а если можно –  рукой и кистью. Правильно ставьте ступни для того, чтобы уменьшить перекручивание (вращение) позвоночника.</w:t>
      </w:r>
    </w:p>
    <w:p w:rsidR="003F4C8E" w:rsidRDefault="003F4C8E" w:rsidP="003F4C8E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Держите пациента (объект перемещения) как можно ближе к себе (если нужно, пользуйтесь защитными индивидуальными приспособлениями).</w:t>
      </w:r>
    </w:p>
    <w:p w:rsidR="003F4C8E" w:rsidRDefault="003F4C8E" w:rsidP="003F4C8E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Проверьте, достаточно ли удобны ручки, за которые придется держаться.</w:t>
      </w:r>
    </w:p>
    <w:p w:rsidR="003F4C8E" w:rsidRDefault="003F4C8E" w:rsidP="003F4C8E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До начала проведения перемещения испытайте надежность ручек и сопоставьте ее с весом груза.</w:t>
      </w:r>
    </w:p>
    <w:p w:rsidR="003F4C8E" w:rsidRDefault="003F4C8E" w:rsidP="003F4C8E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 xml:space="preserve">Избегайте статического наклона вперед. Старайтесь работать в позе максимально близкой </w:t>
      </w:r>
      <w:proofErr w:type="gramStart"/>
      <w:r>
        <w:rPr>
          <w:sz w:val="28"/>
        </w:rPr>
        <w:t>к</w:t>
      </w:r>
      <w:proofErr w:type="gramEnd"/>
      <w:r>
        <w:rPr>
          <w:sz w:val="28"/>
        </w:rPr>
        <w:t xml:space="preserve"> естественной, с прямой спиной.</w:t>
      </w:r>
    </w:p>
    <w:p w:rsidR="003F4C8E" w:rsidRDefault="003F4C8E" w:rsidP="003F4C8E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Помните о своих физических возможностях перемещения вручную и не превышайте их.</w:t>
      </w:r>
    </w:p>
    <w:p w:rsidR="003F4C8E" w:rsidRDefault="003F4C8E" w:rsidP="003F4C8E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Лидер группы должен давать ясные и четкие инструкции (например: на старт – внимание – подъем).</w:t>
      </w:r>
    </w:p>
    <w:p w:rsidR="003F4C8E" w:rsidRDefault="003F4C8E" w:rsidP="003F4C8E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Старайтесь согласовать действия и ритм при перемещении.</w:t>
      </w:r>
    </w:p>
    <w:p w:rsidR="003F4C8E" w:rsidRDefault="003F4C8E" w:rsidP="003F4C8E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Начиная движение, поднимите голову.</w:t>
      </w:r>
    </w:p>
    <w:p w:rsidR="003F4C8E" w:rsidRDefault="003F4C8E" w:rsidP="003F4C8E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Во время перемещения сгибайте колени, а не спину.</w:t>
      </w:r>
    </w:p>
    <w:p w:rsidR="003F4C8E" w:rsidRDefault="003F4C8E" w:rsidP="003F4C8E">
      <w:pPr>
        <w:numPr>
          <w:ilvl w:val="0"/>
          <w:numId w:val="2"/>
        </w:num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sz w:val="28"/>
          <w:szCs w:val="28"/>
        </w:rPr>
        <w:t xml:space="preserve">Во время перемещения никогда не делайте разворотов тела. </w:t>
      </w:r>
    </w:p>
    <w:p w:rsidR="003F4C8E" w:rsidRDefault="003F4C8E" w:rsidP="003F4C8E">
      <w:pPr>
        <w:jc w:val="center"/>
        <w:rPr>
          <w:sz w:val="28"/>
          <w:szCs w:val="28"/>
        </w:rPr>
      </w:pPr>
    </w:p>
    <w:p w:rsidR="003F4C8E" w:rsidRDefault="003F4C8E" w:rsidP="003F4C8E">
      <w:pPr>
        <w:jc w:val="center"/>
        <w:rPr>
          <w:sz w:val="28"/>
          <w:szCs w:val="28"/>
        </w:rPr>
      </w:pPr>
    </w:p>
    <w:p w:rsidR="003F4C8E" w:rsidRDefault="003F4C8E" w:rsidP="003F4C8E">
      <w:pPr>
        <w:jc w:val="center"/>
        <w:rPr>
          <w:sz w:val="28"/>
          <w:szCs w:val="28"/>
        </w:rPr>
      </w:pPr>
    </w:p>
    <w:p w:rsidR="003F4C8E" w:rsidRDefault="003F4C8E" w:rsidP="003F4C8E">
      <w:pPr>
        <w:jc w:val="center"/>
        <w:rPr>
          <w:sz w:val="28"/>
          <w:szCs w:val="28"/>
        </w:rPr>
      </w:pPr>
    </w:p>
    <w:p w:rsidR="003F4C8E" w:rsidRDefault="003F4C8E" w:rsidP="003F4C8E">
      <w:pPr>
        <w:jc w:val="center"/>
        <w:rPr>
          <w:sz w:val="28"/>
          <w:szCs w:val="28"/>
        </w:rPr>
      </w:pPr>
    </w:p>
    <w:p w:rsidR="003F4C8E" w:rsidRDefault="003F4C8E" w:rsidP="003F4C8E">
      <w:pPr>
        <w:pStyle w:val="1"/>
        <w:ind w:firstLine="0"/>
        <w:jc w:val="left"/>
        <w:rPr>
          <w:b w:val="0"/>
          <w:noProof/>
          <w:color w:val="000000"/>
          <w:szCs w:val="28"/>
        </w:rPr>
      </w:pPr>
      <w:r>
        <w:rPr>
          <w:b w:val="0"/>
          <w:noProof/>
          <w:color w:val="000000"/>
          <w:szCs w:val="28"/>
        </w:rPr>
        <w:lastRenderedPageBreak/>
        <w:drawing>
          <wp:inline distT="0" distB="0" distL="0" distR="0">
            <wp:extent cx="5057775" cy="2124075"/>
            <wp:effectExtent l="19050" t="0" r="9525" b="0"/>
            <wp:docPr id="2" name="Рисунок 0" descr="image131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image131 (1)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C8E" w:rsidRDefault="003F4C8E" w:rsidP="003F4C8E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Положение "лежа на животе"</w:t>
      </w:r>
    </w:p>
    <w:p w:rsidR="003F4C8E" w:rsidRDefault="003F4C8E" w:rsidP="003F4C8E">
      <w:pPr>
        <w:jc w:val="center"/>
        <w:rPr>
          <w:bCs/>
          <w:sz w:val="28"/>
          <w:szCs w:val="28"/>
        </w:rPr>
      </w:pPr>
    </w:p>
    <w:p w:rsidR="003F4C8E" w:rsidRDefault="003F4C8E" w:rsidP="003F4C8E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81550" cy="1628775"/>
            <wp:effectExtent l="19050" t="0" r="0" b="0"/>
            <wp:docPr id="3" name="Рисунок 1" descr="image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age04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C8E" w:rsidRDefault="003F4C8E" w:rsidP="003F4C8E">
      <w:pPr>
        <w:jc w:val="center"/>
        <w:rPr>
          <w:noProof/>
          <w:sz w:val="28"/>
          <w:szCs w:val="28"/>
        </w:rPr>
      </w:pPr>
    </w:p>
    <w:p w:rsidR="003F4C8E" w:rsidRDefault="003F4C8E" w:rsidP="003F4C8E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Положение "лежа на спине"</w:t>
      </w:r>
    </w:p>
    <w:p w:rsidR="003F4C8E" w:rsidRDefault="003F4C8E" w:rsidP="003F4C8E">
      <w:pPr>
        <w:jc w:val="center"/>
        <w:rPr>
          <w:bCs/>
          <w:sz w:val="28"/>
          <w:szCs w:val="28"/>
        </w:rPr>
      </w:pPr>
    </w:p>
    <w:p w:rsidR="003F4C8E" w:rsidRDefault="003F4C8E" w:rsidP="003F4C8E">
      <w:pPr>
        <w:jc w:val="center"/>
        <w:rPr>
          <w:bCs/>
          <w:sz w:val="28"/>
          <w:szCs w:val="28"/>
        </w:rPr>
      </w:pPr>
    </w:p>
    <w:p w:rsidR="003F4C8E" w:rsidRDefault="003F4C8E" w:rsidP="003F4C8E">
      <w:pPr>
        <w:rPr>
          <w:sz w:val="28"/>
          <w:szCs w:val="28"/>
        </w:rPr>
      </w:pPr>
    </w:p>
    <w:p w:rsidR="003F4C8E" w:rsidRDefault="003F4C8E" w:rsidP="003F4C8E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24425" cy="1409700"/>
            <wp:effectExtent l="19050" t="0" r="9525" b="0"/>
            <wp:docPr id="4" name="Рисунок 2" descr="52600.5-2008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52600.5-2008-3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C8E" w:rsidRDefault="003F4C8E" w:rsidP="003F4C8E">
      <w:pPr>
        <w:jc w:val="center"/>
        <w:rPr>
          <w:sz w:val="28"/>
          <w:szCs w:val="28"/>
        </w:rPr>
      </w:pPr>
      <w:r>
        <w:rPr>
          <w:bCs/>
          <w:sz w:val="28"/>
          <w:szCs w:val="28"/>
        </w:rPr>
        <w:t>Положение "лежа на боку"</w:t>
      </w:r>
    </w:p>
    <w:p w:rsidR="009D0EB2" w:rsidRDefault="009D0EB2"/>
    <w:p w:rsidR="0065344E" w:rsidRDefault="0065344E"/>
    <w:p w:rsidR="0065344E" w:rsidRDefault="0065344E"/>
    <w:p w:rsidR="0065344E" w:rsidRDefault="0065344E"/>
    <w:p w:rsidR="0065344E" w:rsidRDefault="0065344E"/>
    <w:p w:rsidR="0065344E" w:rsidRDefault="0065344E"/>
    <w:p w:rsidR="0065344E" w:rsidRDefault="0065344E"/>
    <w:p w:rsidR="0065344E" w:rsidRDefault="0065344E"/>
    <w:p w:rsidR="0065344E" w:rsidRDefault="0065344E"/>
    <w:p w:rsidR="0065344E" w:rsidRDefault="0065344E"/>
    <w:p w:rsidR="0065344E" w:rsidRDefault="0065344E"/>
    <w:p w:rsidR="0065344E" w:rsidRDefault="0065344E"/>
    <w:p w:rsidR="0065344E" w:rsidRDefault="0065344E"/>
    <w:p w:rsidR="0065344E" w:rsidRDefault="0065344E"/>
    <w:p w:rsidR="0065344E" w:rsidRDefault="0065344E"/>
    <w:sectPr w:rsidR="0065344E" w:rsidSect="009D0E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24A4A"/>
    <w:multiLevelType w:val="multilevel"/>
    <w:tmpl w:val="84CE6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CB6B2C"/>
    <w:multiLevelType w:val="multilevel"/>
    <w:tmpl w:val="75664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902E4B"/>
    <w:multiLevelType w:val="hybridMultilevel"/>
    <w:tmpl w:val="AB22DF58"/>
    <w:lvl w:ilvl="0" w:tplc="F3942526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B626AD1"/>
    <w:multiLevelType w:val="multilevel"/>
    <w:tmpl w:val="28745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CF470EB"/>
    <w:multiLevelType w:val="hybridMultilevel"/>
    <w:tmpl w:val="5B38F7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BA43719"/>
    <w:multiLevelType w:val="multilevel"/>
    <w:tmpl w:val="EA1CC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F4C8E"/>
    <w:rsid w:val="00170387"/>
    <w:rsid w:val="003F4C8E"/>
    <w:rsid w:val="005C2744"/>
    <w:rsid w:val="0065344E"/>
    <w:rsid w:val="008A0475"/>
    <w:rsid w:val="008D5361"/>
    <w:rsid w:val="00902DAE"/>
    <w:rsid w:val="009D0EB2"/>
    <w:rsid w:val="00F307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C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3F4C8E"/>
    <w:pPr>
      <w:keepNext/>
      <w:pageBreakBefore/>
      <w:spacing w:before="120" w:line="360" w:lineRule="auto"/>
      <w:ind w:firstLine="720"/>
      <w:jc w:val="center"/>
      <w:outlineLvl w:val="0"/>
    </w:pPr>
    <w:rPr>
      <w:rFonts w:ascii="Arial" w:hAnsi="Arial"/>
      <w:b/>
      <w:caps/>
      <w:sz w:val="24"/>
    </w:rPr>
  </w:style>
  <w:style w:type="paragraph" w:styleId="3">
    <w:name w:val="heading 3"/>
    <w:basedOn w:val="a"/>
    <w:next w:val="a"/>
    <w:link w:val="30"/>
    <w:semiHidden/>
    <w:unhideWhenUsed/>
    <w:qFormat/>
    <w:rsid w:val="003F4C8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F4C8E"/>
    <w:rPr>
      <w:rFonts w:ascii="Arial" w:eastAsia="Times New Roman" w:hAnsi="Arial" w:cs="Times New Roman"/>
      <w:b/>
      <w:caps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3F4C8E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caption"/>
    <w:basedOn w:val="a"/>
    <w:next w:val="a"/>
    <w:semiHidden/>
    <w:unhideWhenUsed/>
    <w:qFormat/>
    <w:rsid w:val="003F4C8E"/>
    <w:rPr>
      <w:b/>
      <w:bCs/>
      <w:sz w:val="28"/>
      <w:szCs w:val="28"/>
    </w:rPr>
  </w:style>
  <w:style w:type="paragraph" w:styleId="2">
    <w:name w:val="Body Text 2"/>
    <w:basedOn w:val="a"/>
    <w:link w:val="20"/>
    <w:semiHidden/>
    <w:unhideWhenUsed/>
    <w:rsid w:val="003F4C8E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semiHidden/>
    <w:rsid w:val="003F4C8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F4C8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4C8E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902DAE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8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1935</Words>
  <Characters>11031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Кот</dc:creator>
  <cp:lastModifiedBy>Кот</cp:lastModifiedBy>
  <cp:revision>6</cp:revision>
  <cp:lastPrinted>2018-09-30T14:38:00Z</cp:lastPrinted>
  <dcterms:created xsi:type="dcterms:W3CDTF">2018-09-30T14:33:00Z</dcterms:created>
  <dcterms:modified xsi:type="dcterms:W3CDTF">2020-03-22T18:43:00Z</dcterms:modified>
</cp:coreProperties>
</file>